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763" w:rsidRDefault="001B1763"/>
    <w:p w:rsidR="006313C5" w:rsidRDefault="006313C5" w:rsidP="001B5923">
      <w:pPr>
        <w:pStyle w:val="NormalWeb"/>
        <w:jc w:val="center"/>
        <w:divId w:val="785003400"/>
        <w:rPr>
          <w:rFonts w:ascii="Trebuchet MS" w:hAnsi="Trebuchet MS"/>
        </w:rPr>
      </w:pPr>
      <w:r>
        <w:rPr>
          <w:rFonts w:ascii="Arial" w:hAnsi="Arial" w:cs="Arial"/>
          <w:b/>
          <w:bCs/>
        </w:rPr>
        <w:t>ATA DE ABERTURA DE LICITAÇÃO</w:t>
      </w:r>
      <w:r>
        <w:rPr>
          <w:rFonts w:ascii="Arial" w:hAnsi="Arial" w:cs="Arial"/>
          <w:b/>
          <w:bCs/>
        </w:rPr>
        <w:br/>
        <w:t>MODALIDADE PREGÃO PRESENCIAL</w:t>
      </w:r>
      <w:r>
        <w:rPr>
          <w:rFonts w:ascii="Arial" w:hAnsi="Arial" w:cs="Arial"/>
          <w:b/>
          <w:bCs/>
        </w:rPr>
        <w:br/>
        <w:t>PROCESSO LICITATÓRIO N° 302/2014</w:t>
      </w:r>
      <w:r>
        <w:rPr>
          <w:rFonts w:ascii="Arial" w:hAnsi="Arial" w:cs="Arial"/>
          <w:b/>
          <w:bCs/>
        </w:rPr>
        <w:br/>
        <w:t>P</w:t>
      </w:r>
      <w:r w:rsidR="00F35247">
        <w:rPr>
          <w:rFonts w:ascii="Arial" w:hAnsi="Arial" w:cs="Arial"/>
          <w:b/>
          <w:bCs/>
        </w:rPr>
        <w:t>REGÃO</w:t>
      </w:r>
      <w:r>
        <w:rPr>
          <w:rFonts w:ascii="Arial" w:hAnsi="Arial" w:cs="Arial"/>
          <w:b/>
          <w:bCs/>
        </w:rPr>
        <w:t xml:space="preserve"> Nº 004/2014</w:t>
      </w:r>
    </w:p>
    <w:p w:rsidR="006313C5" w:rsidRDefault="006313C5" w:rsidP="00F35247">
      <w:pPr>
        <w:pStyle w:val="Corpodetexto"/>
        <w:spacing w:before="0" w:beforeAutospacing="0" w:after="60" w:afterAutospacing="0"/>
        <w:jc w:val="both"/>
        <w:divId w:val="785003400"/>
        <w:rPr>
          <w:rFonts w:ascii="Trebuchet MS" w:hAnsi="Trebuchet MS"/>
        </w:rPr>
      </w:pPr>
      <w:r>
        <w:rPr>
          <w:rFonts w:ascii="Arial" w:hAnsi="Arial" w:cs="Arial"/>
          <w:sz w:val="22"/>
          <w:szCs w:val="22"/>
        </w:rPr>
        <w:t xml:space="preserve">Na data de 06/06/2014, às 10:00, reúnem-se na sala de licitações do Departamento de Licitações e Compras da Prefeitura do Município de Araucária, sita à Rua Pedro Druszcz, nº 160, 1º andar, o Pregoeiro JUCILEIDE VIANA DOS REIS DUBIELA, nomeado pelo Decreto nº 26.007/2013 e Equipe de Apoio convocada pelo Pregoeiro composta dos servidores que abaixo assinam, com a finalidade de proceder a abertura dos envelopes da licitação em epígrafe tendo como objeto: Aquisição de Kits de uniformes escolares contendo 01 (uma) jaqueta, 02 (duas) calças e 02 (duas) camisetas manga curta, 02 (dois) pares de meia, 01 (uma) jaqueta com capuz, destinados aos alunos das Unidades Educacionais Municipais, nos termos estabelecidos no Edital e seus Anexos. O Pregoeiro deu abertura à </w:t>
      </w:r>
      <w:r w:rsidRPr="001B5923">
        <w:rPr>
          <w:rFonts w:ascii="Arial" w:hAnsi="Arial" w:cs="Arial"/>
          <w:sz w:val="22"/>
          <w:szCs w:val="22"/>
        </w:rPr>
        <w:t>sessão com os envelopes consignados na sessão pública de 09/05/2014, devidamente lacrados e os disponibilizou para verificação da regularidade aos representantes. Atendendo ao comunicado publicado em 02/06/2014, compareceram à sessão os seguintes interessad</w:t>
      </w:r>
      <w:r>
        <w:rPr>
          <w:rFonts w:ascii="Arial" w:hAnsi="Arial" w:cs="Arial"/>
          <w:sz w:val="22"/>
          <w:szCs w:val="22"/>
        </w:rPr>
        <w:t>os: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38"/>
      </w:tblGrid>
      <w:tr w:rsidR="006313C5">
        <w:trPr>
          <w:divId w:val="785003400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EAEAEA"/>
                <w:left w:val="outset" w:sz="6" w:space="0" w:color="EAEAEA"/>
                <w:bottom w:val="outset" w:sz="6" w:space="0" w:color="EAEAEA"/>
                <w:right w:val="outset" w:sz="6" w:space="0" w:color="EAEAE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68"/>
              <w:gridCol w:w="2041"/>
              <w:gridCol w:w="1899"/>
              <w:gridCol w:w="1894"/>
              <w:gridCol w:w="1720"/>
            </w:tblGrid>
            <w:tr w:rsidR="006313C5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6313C5" w:rsidRDefault="006313C5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CNPJ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6313C5" w:rsidRDefault="006313C5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Proponentes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6313C5" w:rsidRDefault="006313C5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Responsável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6313C5" w:rsidRDefault="006313C5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CPF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6313C5" w:rsidRDefault="006313C5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Telefone </w:t>
                  </w:r>
                </w:p>
              </w:tc>
            </w:tr>
            <w:tr w:rsidR="006313C5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6313C5" w:rsidRDefault="006313C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01239951000180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6313C5" w:rsidRDefault="006313C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Novo Tempo Ind. e Com. de Artigos Escolares Ltda 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6313C5" w:rsidRDefault="006313C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Samara Dayane Tosi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6313C5" w:rsidRDefault="006313C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04163479910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6313C5" w:rsidRDefault="006313C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41 3663 0172 </w:t>
                  </w:r>
                </w:p>
              </w:tc>
            </w:tr>
            <w:tr w:rsidR="006313C5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6313C5" w:rsidRDefault="006313C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06209275000469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6313C5" w:rsidRDefault="006313C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SIMMAR Import Comércio e Desenvolvimento Tecnológico Ltda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6313C5" w:rsidRDefault="006313C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Luciana Moreira Bazilio Lima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6313C5" w:rsidRDefault="006313C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83890777104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6313C5" w:rsidRDefault="006313C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10"/>
                      <w:szCs w:val="10"/>
                    </w:rPr>
                    <w:t>41 3079 0670</w:t>
                  </w:r>
                </w:p>
              </w:tc>
            </w:tr>
            <w:tr w:rsidR="006313C5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6313C5" w:rsidRDefault="006313C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09411384000100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6313C5" w:rsidRDefault="006313C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Vestisul Indústria e Comércio Ltda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6313C5" w:rsidRDefault="006313C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KLEBER GUSTAVO APARECIDO RODRIGUES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6313C5" w:rsidRDefault="006313C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27465001838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6313C5" w:rsidRDefault="006313C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47 3397 6124 </w:t>
                  </w:r>
                </w:p>
              </w:tc>
            </w:tr>
          </w:tbl>
          <w:p w:rsidR="006313C5" w:rsidRDefault="006313C5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6313C5" w:rsidRPr="001B5923" w:rsidRDefault="006313C5" w:rsidP="00F35247">
      <w:pPr>
        <w:pStyle w:val="Corpodetexto"/>
        <w:spacing w:before="60" w:beforeAutospacing="0" w:after="0" w:afterAutospacing="0"/>
        <w:jc w:val="both"/>
        <w:divId w:val="785003400"/>
        <w:rPr>
          <w:rFonts w:ascii="Arial" w:hAnsi="Arial" w:cs="Arial"/>
          <w:sz w:val="22"/>
          <w:szCs w:val="22"/>
        </w:rPr>
      </w:pPr>
      <w:proofErr w:type="spellStart"/>
      <w:r w:rsidRPr="001B5923">
        <w:rPr>
          <w:rFonts w:ascii="Arial" w:hAnsi="Arial" w:cs="Arial"/>
          <w:sz w:val="22"/>
          <w:szCs w:val="22"/>
        </w:rPr>
        <w:t>Comparereu</w:t>
      </w:r>
      <w:proofErr w:type="spellEnd"/>
      <w:r w:rsidRPr="001B5923">
        <w:rPr>
          <w:rFonts w:ascii="Arial" w:hAnsi="Arial" w:cs="Arial"/>
          <w:sz w:val="22"/>
          <w:szCs w:val="22"/>
        </w:rPr>
        <w:t xml:space="preserve"> ainda </w:t>
      </w:r>
      <w:proofErr w:type="gramStart"/>
      <w:r w:rsidRPr="001B5923">
        <w:rPr>
          <w:rFonts w:ascii="Arial" w:hAnsi="Arial" w:cs="Arial"/>
          <w:sz w:val="22"/>
          <w:szCs w:val="22"/>
        </w:rPr>
        <w:t>à</w:t>
      </w:r>
      <w:proofErr w:type="gramEnd"/>
      <w:r w:rsidRPr="001B5923">
        <w:rPr>
          <w:rFonts w:ascii="Arial" w:hAnsi="Arial" w:cs="Arial"/>
          <w:sz w:val="22"/>
          <w:szCs w:val="22"/>
        </w:rPr>
        <w:t xml:space="preserve"> presente sessão,  apresentando os documentos de credenciamento o representante da empresa Jade e Jasmim LTDA, CNPJ 05243812000181, o Sr. Paulo Bretas Pedro, CPF 19075958803, porém esta não é credenciada por apresentar certidão simplificada da junta comercial com prazo de emissão superior ao estabelecido na alínea "g" do subitem 3.2. </w:t>
      </w:r>
      <w:proofErr w:type="gramStart"/>
      <w:r w:rsidRPr="001B5923">
        <w:rPr>
          <w:rFonts w:ascii="Arial" w:hAnsi="Arial" w:cs="Arial"/>
          <w:sz w:val="22"/>
          <w:szCs w:val="22"/>
        </w:rPr>
        <w:t>do</w:t>
      </w:r>
      <w:proofErr w:type="gramEnd"/>
      <w:r w:rsidRPr="001B5923">
        <w:rPr>
          <w:rFonts w:ascii="Arial" w:hAnsi="Arial" w:cs="Arial"/>
          <w:sz w:val="22"/>
          <w:szCs w:val="22"/>
        </w:rPr>
        <w:t xml:space="preserve"> Edital. Protocolaram envelopes de proposta e habilitação em 09/05/2014, ainda, as empresas: Stark Pro Indústria Têxtil Ltda. CNPJ 03.646.133/0001-28 que protocolou também o envelope com a documentação para credenciamento, e Hebrom Distribuidora e Confecções Ltda – EPP CNPJ 15.050.681/0001-70, a primeira por haver protocolado extemporaneamente, a segunda por não protocolar envelope com a documentação de credenciamento e não estar presente à sessão o representante da empresa, não </w:t>
      </w:r>
      <w:proofErr w:type="gramStart"/>
      <w:r w:rsidRPr="001B5923">
        <w:rPr>
          <w:rFonts w:ascii="Arial" w:hAnsi="Arial" w:cs="Arial"/>
          <w:sz w:val="22"/>
          <w:szCs w:val="22"/>
        </w:rPr>
        <w:t>são</w:t>
      </w:r>
      <w:proofErr w:type="gramEnd"/>
      <w:r w:rsidRPr="001B5923">
        <w:rPr>
          <w:rFonts w:ascii="Arial" w:hAnsi="Arial" w:cs="Arial"/>
          <w:sz w:val="22"/>
          <w:szCs w:val="22"/>
        </w:rPr>
        <w:t xml:space="preserve"> credenciadas. O Pregoeiro deu por encerrado o credenciamento e considera todas as empresas relacionadas na tabela acima aptas a seguir no certame. Passou-se então à abertura dos envelopes de proposta, e verificada a conformidade das propostas com o exigido no item 05 e anexo II do Edital, estas são consideradas válidas. Os representantes presentes renovam a validade de suas propostas em mais 60 (sessenta) dias a contar desta data, através da presente ata. Os preços propostos foram:</w:t>
      </w:r>
    </w:p>
    <w:p w:rsidR="006313C5" w:rsidRDefault="006313C5">
      <w:pPr>
        <w:pStyle w:val="Corpodetexto"/>
        <w:spacing w:before="0" w:beforeAutospacing="0" w:after="0" w:afterAutospacing="0"/>
        <w:jc w:val="both"/>
        <w:divId w:val="785003400"/>
        <w:rPr>
          <w:rFonts w:ascii="Trebuchet MS" w:hAnsi="Trebuchet MS"/>
        </w:rPr>
      </w:pPr>
      <w:r>
        <w:rPr>
          <w:rFonts w:ascii="Arial" w:hAnsi="Arial" w:cs="Arial"/>
        </w:rPr>
        <w:t> </w:t>
      </w:r>
      <w:r>
        <w:rPr>
          <w:rFonts w:ascii="Trebuchet MS" w:hAnsi="Trebuchet MS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38"/>
      </w:tblGrid>
      <w:tr w:rsidR="006313C5">
        <w:trPr>
          <w:divId w:val="785003400"/>
          <w:tblCellSpacing w:w="0" w:type="dxa"/>
        </w:trPr>
        <w:tc>
          <w:tcPr>
            <w:tcW w:w="0" w:type="auto"/>
            <w:vAlign w:val="center"/>
            <w:hideMark/>
          </w:tcPr>
          <w:p w:rsidR="006313C5" w:rsidRDefault="006313C5">
            <w:pPr>
              <w:rPr>
                <w:rFonts w:eastAsia="Times New Roman"/>
                <w:sz w:val="24"/>
                <w:szCs w:val="24"/>
              </w:rPr>
            </w:pP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     LOTE: </w:t>
            </w:r>
            <w:r>
              <w:rPr>
                <w:rFonts w:eastAsia="Times New Roman"/>
              </w:rPr>
              <w:t>01</w:t>
            </w:r>
          </w:p>
        </w:tc>
      </w:tr>
      <w:tr w:rsidR="006313C5">
        <w:trPr>
          <w:divId w:val="785003400"/>
          <w:tblCellSpacing w:w="0" w:type="dxa"/>
        </w:trPr>
        <w:tc>
          <w:tcPr>
            <w:tcW w:w="0" w:type="auto"/>
            <w:vAlign w:val="center"/>
            <w:hideMark/>
          </w:tcPr>
          <w:p w:rsidR="006313C5" w:rsidRDefault="006313C5">
            <w:pPr>
              <w:rPr>
                <w:rFonts w:eastAsia="Times New Roman"/>
                <w:sz w:val="24"/>
                <w:szCs w:val="24"/>
              </w:rPr>
            </w:pP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        ITEM: Sequencia 1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Uniforme escolar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Lote/Item: 1-207276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t>QUANTIDADE: 24105,00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Style w:val="nfase"/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VALOR VENCEDOR: 207,90</w:t>
            </w:r>
          </w:p>
        </w:tc>
      </w:tr>
      <w:tr w:rsidR="006313C5">
        <w:trPr>
          <w:divId w:val="785003400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EAEAEA"/>
                <w:left w:val="outset" w:sz="6" w:space="0" w:color="EAEAEA"/>
                <w:bottom w:val="outset" w:sz="6" w:space="0" w:color="EAEAEA"/>
                <w:right w:val="outset" w:sz="6" w:space="0" w:color="EAEAE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597"/>
              <w:gridCol w:w="2369"/>
              <w:gridCol w:w="2319"/>
              <w:gridCol w:w="2337"/>
            </w:tblGrid>
            <w:tr w:rsidR="006313C5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6313C5" w:rsidRDefault="006313C5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lastRenderedPageBreak/>
                    <w:t xml:space="preserve">Fornecedor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6313C5" w:rsidRDefault="006313C5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Cotação Inicial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6313C5" w:rsidRDefault="006313C5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1º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6313C5" w:rsidRDefault="006313C5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5"/>
                      <w:szCs w:val="15"/>
                    </w:rPr>
                    <w:t xml:space="preserve">Último Lance </w:t>
                  </w:r>
                </w:p>
              </w:tc>
            </w:tr>
            <w:tr w:rsidR="006313C5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6313C5" w:rsidRDefault="006313C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Vestisul Indústria e Comércio Ltda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6313C5" w:rsidRDefault="006313C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208,39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6313C5" w:rsidRDefault="006313C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207,90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6313C5" w:rsidRDefault="006313C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207,90 </w:t>
                  </w:r>
                </w:p>
              </w:tc>
            </w:tr>
            <w:tr w:rsidR="006313C5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6313C5" w:rsidRDefault="006313C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SIMMAR Import Comércio e Desenvolvimento Tecnológico Ltda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6313C5" w:rsidRDefault="006313C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207,97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6313C5" w:rsidRDefault="006313C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6313C5" w:rsidRDefault="006313C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</w:tr>
            <w:tr w:rsidR="006313C5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6313C5" w:rsidRDefault="006313C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Novo Tempo Ind. e Com. de Artigos Escolares Ltda 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6313C5" w:rsidRDefault="006313C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210,94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6313C5" w:rsidRDefault="006313C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6313C5" w:rsidRDefault="006313C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 xml:space="preserve">Sem Lance </w:t>
                  </w:r>
                </w:p>
              </w:tc>
            </w:tr>
          </w:tbl>
          <w:p w:rsidR="006313C5" w:rsidRDefault="006313C5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6313C5" w:rsidRPr="001B5923" w:rsidRDefault="006313C5" w:rsidP="00460E5B">
      <w:pPr>
        <w:pStyle w:val="Corpodetexto"/>
        <w:spacing w:before="60" w:beforeAutospacing="0" w:after="0" w:afterAutospacing="0"/>
        <w:jc w:val="both"/>
        <w:divId w:val="7850034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 </w:t>
      </w:r>
      <w:r w:rsidRPr="001B5923">
        <w:rPr>
          <w:rFonts w:ascii="Arial" w:hAnsi="Arial" w:cs="Arial"/>
          <w:sz w:val="22"/>
          <w:szCs w:val="22"/>
        </w:rPr>
        <w:t xml:space="preserve">Verificada a aceitabilidade dos preços propostos passou-se à abertura do envelope de habilitação da proponente do menor preço. Após análise e verificação da regularidade dos documentos apresentados, o Pregoeiro considera </w:t>
      </w:r>
      <w:proofErr w:type="gramStart"/>
      <w:r w:rsidRPr="001B5923">
        <w:rPr>
          <w:rFonts w:ascii="Arial" w:hAnsi="Arial" w:cs="Arial"/>
          <w:sz w:val="22"/>
          <w:szCs w:val="22"/>
        </w:rPr>
        <w:t>habilitada</w:t>
      </w:r>
      <w:proofErr w:type="gramEnd"/>
      <w:r w:rsidRPr="001B5923">
        <w:rPr>
          <w:rFonts w:ascii="Arial" w:hAnsi="Arial" w:cs="Arial"/>
          <w:sz w:val="22"/>
          <w:szCs w:val="22"/>
        </w:rPr>
        <w:t xml:space="preserve"> e declara vencedora provisoriamente a empresa conforme relatado na tabela acima, sendo que a adjudicação do objeto estará condicionada à apresentação e aprovação das amostras. Oportunizado aos representantes a possibilidade de manifestar intenção de interposição de recursos, estes renunciam expressamente a este direito. Quanto às amostras, a empresa melhor classificada deverá apresentá-las nos termos da alínea "a" do item 03 do Anexo II do Edital no prazo de 07 (sete) dias. Novos comunicados relacionados </w:t>
      </w:r>
      <w:proofErr w:type="gramStart"/>
      <w:r w:rsidRPr="001B5923">
        <w:rPr>
          <w:rFonts w:ascii="Arial" w:hAnsi="Arial" w:cs="Arial"/>
          <w:sz w:val="22"/>
          <w:szCs w:val="22"/>
        </w:rPr>
        <w:t>à</w:t>
      </w:r>
      <w:proofErr w:type="gramEnd"/>
      <w:r w:rsidRPr="001B5923">
        <w:rPr>
          <w:rFonts w:ascii="Arial" w:hAnsi="Arial" w:cs="Arial"/>
          <w:sz w:val="22"/>
          <w:szCs w:val="22"/>
        </w:rPr>
        <w:t xml:space="preserve"> presente licitação serão realizados através de correio eletrônico, nos endereços informados nos envelopes protocolados pelas licitantes e veiculados no sítio eletrônico da PMA (pasta licitações/avisos/pregões/abertos). Os envelopes de credenciamento, proposta e habilitação não abertos na presente sessão, ficam em poder do Pregoeiro, devidamente lacrados e rubricados em seus fechos, até ulterior deliberação. Todos os documentos e propostas foram rubricados pelo Pregoeiro, equipe de apoio e representantes. Nada mais havendo a tratar, assinam </w:t>
      </w:r>
      <w:proofErr w:type="gramStart"/>
      <w:r w:rsidRPr="001B5923">
        <w:rPr>
          <w:rFonts w:ascii="Arial" w:hAnsi="Arial" w:cs="Arial"/>
          <w:sz w:val="22"/>
          <w:szCs w:val="22"/>
        </w:rPr>
        <w:t>a presente</w:t>
      </w:r>
      <w:proofErr w:type="gramEnd"/>
      <w:r w:rsidRPr="001B5923">
        <w:rPr>
          <w:rFonts w:ascii="Arial" w:hAnsi="Arial" w:cs="Arial"/>
          <w:sz w:val="22"/>
          <w:szCs w:val="22"/>
        </w:rPr>
        <w:t xml:space="preserve"> ata o Pregoeiro, equipe de apoio e representantes.</w:t>
      </w:r>
    </w:p>
    <w:p w:rsidR="006313C5" w:rsidRPr="001B5923" w:rsidRDefault="006313C5">
      <w:pPr>
        <w:pStyle w:val="NormalWeb"/>
        <w:divId w:val="78500340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</w:rPr>
        <w:t> </w:t>
      </w:r>
      <w:r w:rsidRPr="001B5923">
        <w:rPr>
          <w:rFonts w:ascii="Arial" w:hAnsi="Arial" w:cs="Arial"/>
          <w:sz w:val="22"/>
          <w:szCs w:val="22"/>
        </w:rPr>
        <w:t>Araucária, sexta-feira, 06 de junho de 2014</w:t>
      </w:r>
    </w:p>
    <w:p w:rsidR="006313C5" w:rsidRDefault="006313C5">
      <w:pPr>
        <w:pStyle w:val="NormalWeb"/>
        <w:divId w:val="785003400"/>
        <w:rPr>
          <w:rFonts w:ascii="Trebuchet MS" w:hAnsi="Trebuchet MS"/>
        </w:rPr>
      </w:pPr>
      <w:r>
        <w:rPr>
          <w:rFonts w:ascii="Arial" w:hAnsi="Arial" w:cs="Arial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4"/>
        <w:gridCol w:w="4864"/>
      </w:tblGrid>
      <w:tr w:rsidR="006313C5">
        <w:trPr>
          <w:divId w:val="785003400"/>
          <w:tblCellSpacing w:w="15" w:type="dxa"/>
        </w:trPr>
        <w:tc>
          <w:tcPr>
            <w:tcW w:w="2500" w:type="pct"/>
            <w:vAlign w:val="center"/>
            <w:hideMark/>
          </w:tcPr>
          <w:p w:rsidR="006313C5" w:rsidRDefault="006313C5">
            <w:pPr>
              <w:spacing w:after="240"/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5"/>
                <w:szCs w:val="15"/>
              </w:rPr>
              <w:t>_________________________________________</w:t>
            </w:r>
            <w:r>
              <w:rPr>
                <w:rFonts w:ascii="Arial" w:eastAsia="Times New Roman" w:hAnsi="Arial" w:cs="Arial"/>
                <w:sz w:val="15"/>
                <w:szCs w:val="15"/>
              </w:rPr>
              <w:br/>
              <w:t>JUCILEIDE VIANA DOS REIS DUBIELA</w:t>
            </w:r>
            <w:r>
              <w:rPr>
                <w:rFonts w:ascii="Arial" w:eastAsia="Times New Roman" w:hAnsi="Arial" w:cs="Arial"/>
                <w:sz w:val="15"/>
                <w:szCs w:val="15"/>
              </w:rPr>
              <w:br/>
              <w:t>Pregoeiro</w:t>
            </w:r>
          </w:p>
          <w:p w:rsidR="006313C5" w:rsidRDefault="006313C5">
            <w:pPr>
              <w:pStyle w:val="NormalWeb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  <w:p w:rsidR="006313C5" w:rsidRDefault="006313C5">
            <w:pPr>
              <w:pStyle w:val="NormalWeb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313C5" w:rsidRDefault="006313C5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5"/>
                <w:szCs w:val="15"/>
              </w:rPr>
              <w:t>_________________________________________</w:t>
            </w:r>
            <w:r>
              <w:rPr>
                <w:rFonts w:ascii="Arial" w:eastAsia="Times New Roman" w:hAnsi="Arial" w:cs="Arial"/>
                <w:sz w:val="15"/>
                <w:szCs w:val="15"/>
              </w:rPr>
              <w:br/>
              <w:t>Vestisul Indústria e Comércio Ltda</w:t>
            </w:r>
            <w:r>
              <w:rPr>
                <w:rFonts w:ascii="Arial" w:eastAsia="Times New Roman" w:hAnsi="Arial" w:cs="Arial"/>
                <w:sz w:val="15"/>
                <w:szCs w:val="15"/>
              </w:rPr>
              <w:br/>
              <w:t>KLEBER GUSTAVO APARECIDO RODRIGUES</w:t>
            </w:r>
            <w:r>
              <w:rPr>
                <w:rFonts w:ascii="Arial" w:eastAsia="Times New Roman" w:hAnsi="Arial" w:cs="Arial"/>
                <w:sz w:val="15"/>
                <w:szCs w:val="15"/>
              </w:rPr>
              <w:br/>
              <w:t xml:space="preserve">RG: </w:t>
            </w:r>
          </w:p>
          <w:p w:rsidR="006313C5" w:rsidRDefault="006313C5">
            <w:pPr>
              <w:pStyle w:val="NormalWeb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  <w:p w:rsidR="006313C5" w:rsidRDefault="006313C5">
            <w:pPr>
              <w:pStyle w:val="NormalWeb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</w:tbl>
    <w:p w:rsidR="006313C5" w:rsidRDefault="006313C5">
      <w:pPr>
        <w:divId w:val="785003400"/>
        <w:rPr>
          <w:rFonts w:ascii="Trebuchet MS" w:eastAsia="Times New Roman" w:hAnsi="Trebuchet MS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4"/>
        <w:gridCol w:w="4864"/>
      </w:tblGrid>
      <w:tr w:rsidR="006313C5">
        <w:trPr>
          <w:divId w:val="785003400"/>
          <w:tblCellSpacing w:w="15" w:type="dxa"/>
        </w:trPr>
        <w:tc>
          <w:tcPr>
            <w:tcW w:w="2500" w:type="pct"/>
            <w:vAlign w:val="center"/>
            <w:hideMark/>
          </w:tcPr>
          <w:p w:rsidR="006313C5" w:rsidRDefault="006313C5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5"/>
                <w:szCs w:val="15"/>
              </w:rPr>
              <w:t>_________________________________________</w:t>
            </w:r>
            <w:r>
              <w:rPr>
                <w:rFonts w:ascii="Arial" w:eastAsia="Times New Roman" w:hAnsi="Arial" w:cs="Arial"/>
                <w:sz w:val="15"/>
                <w:szCs w:val="15"/>
              </w:rPr>
              <w:br/>
              <w:t>SIMMAR Import Comércio e Desenvolvimento Tecnológico Ltda</w:t>
            </w:r>
            <w:r>
              <w:rPr>
                <w:rFonts w:ascii="Arial" w:eastAsia="Times New Roman" w:hAnsi="Arial" w:cs="Arial"/>
                <w:sz w:val="15"/>
                <w:szCs w:val="15"/>
              </w:rPr>
              <w:br/>
              <w:t>Luciana Moreira Bazilio Lima</w:t>
            </w:r>
            <w:r>
              <w:rPr>
                <w:rFonts w:ascii="Arial" w:eastAsia="Times New Roman" w:hAnsi="Arial" w:cs="Arial"/>
                <w:sz w:val="15"/>
                <w:szCs w:val="15"/>
              </w:rPr>
              <w:br/>
              <w:t xml:space="preserve">RG: </w:t>
            </w:r>
          </w:p>
          <w:p w:rsidR="006313C5" w:rsidRDefault="006313C5">
            <w:pPr>
              <w:pStyle w:val="NormalWeb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  <w:p w:rsidR="006313C5" w:rsidRDefault="006313C5">
            <w:pPr>
              <w:pStyle w:val="NormalWeb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313C5" w:rsidRDefault="006313C5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5"/>
                <w:szCs w:val="15"/>
              </w:rPr>
              <w:t>_________________________________________</w:t>
            </w:r>
            <w:r>
              <w:rPr>
                <w:rFonts w:ascii="Arial" w:eastAsia="Times New Roman" w:hAnsi="Arial" w:cs="Arial"/>
                <w:sz w:val="15"/>
                <w:szCs w:val="15"/>
              </w:rPr>
              <w:br/>
              <w:t>Novo Tempo Ind. e Com. de Artigos Escolares Ltda - Me</w:t>
            </w:r>
            <w:r>
              <w:rPr>
                <w:rFonts w:ascii="Arial" w:eastAsia="Times New Roman" w:hAnsi="Arial" w:cs="Arial"/>
                <w:sz w:val="15"/>
                <w:szCs w:val="15"/>
              </w:rPr>
              <w:br/>
              <w:t>Samara Dayane Tosi</w:t>
            </w:r>
            <w:r>
              <w:rPr>
                <w:rFonts w:ascii="Arial" w:eastAsia="Times New Roman" w:hAnsi="Arial" w:cs="Arial"/>
                <w:sz w:val="15"/>
                <w:szCs w:val="15"/>
              </w:rPr>
              <w:br/>
              <w:t>RG: 8154399</w:t>
            </w:r>
          </w:p>
          <w:p w:rsidR="006313C5" w:rsidRDefault="006313C5">
            <w:pPr>
              <w:pStyle w:val="NormalWeb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  <w:p w:rsidR="006313C5" w:rsidRDefault="006313C5">
            <w:pPr>
              <w:pStyle w:val="NormalWeb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</w:tbl>
    <w:p w:rsidR="006313C5" w:rsidRDefault="006313C5">
      <w:pPr>
        <w:pStyle w:val="NormalWeb"/>
        <w:divId w:val="785003400"/>
        <w:rPr>
          <w:rFonts w:ascii="Trebuchet MS" w:hAnsi="Trebuchet MS"/>
        </w:rPr>
      </w:pPr>
      <w:r>
        <w:rPr>
          <w:rFonts w:ascii="Trebuchet MS" w:hAnsi="Trebuchet MS"/>
        </w:rPr>
        <w:t> 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4"/>
        <w:gridCol w:w="4864"/>
      </w:tblGrid>
      <w:tr w:rsidR="006313C5">
        <w:trPr>
          <w:divId w:val="785003400"/>
          <w:tblCellSpacing w:w="15" w:type="dxa"/>
        </w:trPr>
        <w:tc>
          <w:tcPr>
            <w:tcW w:w="2500" w:type="pct"/>
            <w:vAlign w:val="center"/>
            <w:hideMark/>
          </w:tcPr>
          <w:p w:rsidR="006313C5" w:rsidRDefault="006313C5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5"/>
                <w:szCs w:val="15"/>
              </w:rPr>
              <w:t>_________________________________________</w:t>
            </w:r>
            <w:r>
              <w:rPr>
                <w:rFonts w:ascii="Arial" w:eastAsia="Times New Roman" w:hAnsi="Arial" w:cs="Arial"/>
                <w:sz w:val="15"/>
                <w:szCs w:val="15"/>
              </w:rPr>
              <w:br/>
              <w:t>Helena Cristina Dill</w:t>
            </w:r>
            <w:r>
              <w:rPr>
                <w:rFonts w:ascii="Arial" w:eastAsia="Times New Roman" w:hAnsi="Arial" w:cs="Arial"/>
                <w:sz w:val="15"/>
                <w:szCs w:val="15"/>
              </w:rPr>
              <w:br/>
              <w:t>Equipe de Apoio</w:t>
            </w:r>
            <w:r>
              <w:rPr>
                <w:rFonts w:ascii="Arial" w:eastAsia="Times New Roman" w:hAnsi="Arial" w:cs="Arial"/>
                <w:sz w:val="15"/>
                <w:szCs w:val="15"/>
              </w:rPr>
              <w:br/>
              <w:t> </w:t>
            </w:r>
          </w:p>
          <w:p w:rsidR="006313C5" w:rsidRDefault="006313C5">
            <w:pPr>
              <w:pStyle w:val="NormalWeb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lastRenderedPageBreak/>
              <w:t> </w:t>
            </w:r>
          </w:p>
          <w:p w:rsidR="006313C5" w:rsidRDefault="006313C5">
            <w:pPr>
              <w:pStyle w:val="NormalWeb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313C5" w:rsidRDefault="006313C5">
            <w:pPr>
              <w:spacing w:after="240"/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15"/>
                <w:szCs w:val="15"/>
              </w:rPr>
              <w:lastRenderedPageBreak/>
              <w:t>_________________________________________</w:t>
            </w:r>
            <w:r>
              <w:rPr>
                <w:rFonts w:ascii="Arial" w:eastAsia="Times New Roman" w:hAnsi="Arial" w:cs="Arial"/>
                <w:sz w:val="15"/>
                <w:szCs w:val="15"/>
              </w:rPr>
              <w:br/>
              <w:t>Rosane Maria Freitas de Souza</w:t>
            </w:r>
            <w:r>
              <w:rPr>
                <w:rFonts w:ascii="Arial" w:eastAsia="Times New Roman" w:hAnsi="Arial" w:cs="Arial"/>
                <w:sz w:val="15"/>
                <w:szCs w:val="15"/>
              </w:rPr>
              <w:br/>
              <w:t>Equipe de Apoio</w:t>
            </w:r>
          </w:p>
          <w:p w:rsidR="006313C5" w:rsidRDefault="006313C5">
            <w:pPr>
              <w:pStyle w:val="NormalWeb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lastRenderedPageBreak/>
              <w:t> </w:t>
            </w:r>
          </w:p>
          <w:p w:rsidR="006313C5" w:rsidRDefault="006313C5">
            <w:pPr>
              <w:pStyle w:val="NormalWeb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 </w:t>
            </w:r>
          </w:p>
        </w:tc>
      </w:tr>
    </w:tbl>
    <w:p w:rsidR="006313C5" w:rsidRDefault="006313C5">
      <w:pPr>
        <w:pStyle w:val="NormalWeb"/>
        <w:jc w:val="center"/>
        <w:divId w:val="785003400"/>
        <w:rPr>
          <w:rFonts w:ascii="Trebuchet MS" w:hAnsi="Trebuchet MS"/>
        </w:rPr>
      </w:pPr>
      <w:r>
        <w:rPr>
          <w:rFonts w:ascii="Arial" w:hAnsi="Arial" w:cs="Arial"/>
          <w:sz w:val="15"/>
          <w:szCs w:val="15"/>
        </w:rPr>
        <w:lastRenderedPageBreak/>
        <w:t>_________________________________________</w:t>
      </w:r>
      <w:r>
        <w:rPr>
          <w:rFonts w:ascii="Arial" w:hAnsi="Arial" w:cs="Arial"/>
          <w:sz w:val="15"/>
          <w:szCs w:val="15"/>
        </w:rPr>
        <w:br/>
        <w:t>Rodrigo Petreza Gritten de Lima</w:t>
      </w:r>
      <w:r>
        <w:rPr>
          <w:rFonts w:ascii="Arial" w:hAnsi="Arial" w:cs="Arial"/>
          <w:sz w:val="15"/>
          <w:szCs w:val="15"/>
        </w:rPr>
        <w:br/>
        <w:t>Equipe de Apoio SMED</w:t>
      </w:r>
      <w:r>
        <w:rPr>
          <w:rFonts w:ascii="Trebuchet MS" w:hAnsi="Trebuchet MS"/>
        </w:rPr>
        <w:br/>
        <w:t> </w:t>
      </w:r>
    </w:p>
    <w:p w:rsidR="006313C5" w:rsidRDefault="006313C5">
      <w:pPr>
        <w:pStyle w:val="NormalWeb"/>
        <w:divId w:val="785003400"/>
        <w:rPr>
          <w:rFonts w:ascii="Trebuchet MS" w:hAnsi="Trebuchet MS"/>
        </w:rPr>
      </w:pPr>
      <w:r>
        <w:rPr>
          <w:rFonts w:ascii="Arial" w:hAnsi="Arial" w:cs="Arial"/>
          <w:sz w:val="15"/>
          <w:szCs w:val="15"/>
        </w:rPr>
        <w:t> </w:t>
      </w:r>
    </w:p>
    <w:sectPr w:rsidR="006313C5" w:rsidSect="00460E5B">
      <w:headerReference w:type="default" r:id="rId6"/>
      <w:footerReference w:type="default" r:id="rId7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930" w:rsidRDefault="00E25930" w:rsidP="004E62AA">
      <w:pPr>
        <w:spacing w:after="0" w:line="240" w:lineRule="auto"/>
      </w:pPr>
      <w:r>
        <w:separator/>
      </w:r>
    </w:p>
  </w:endnote>
  <w:endnote w:type="continuationSeparator" w:id="1">
    <w:p w:rsidR="00E25930" w:rsidRDefault="00E25930" w:rsidP="004E6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5BA" w:rsidRPr="00E645BA" w:rsidRDefault="00E645BA" w:rsidP="00E645BA">
    <w:pPr>
      <w:pStyle w:val="Rodap"/>
      <w:framePr w:wrap="around" w:vAnchor="text" w:hAnchor="margin" w:xAlign="right" w:y="1"/>
      <w:rPr>
        <w:rStyle w:val="Nmerodepgina"/>
        <w:rFonts w:ascii="Arial" w:hAnsi="Arial" w:cs="Arial"/>
        <w:sz w:val="16"/>
        <w:szCs w:val="16"/>
      </w:rPr>
    </w:pPr>
    <w:r w:rsidRPr="00E645BA">
      <w:rPr>
        <w:rStyle w:val="Nmerodepgina"/>
        <w:rFonts w:ascii="Arial" w:hAnsi="Arial" w:cs="Arial"/>
        <w:sz w:val="16"/>
        <w:szCs w:val="16"/>
      </w:rPr>
      <w:fldChar w:fldCharType="begin"/>
    </w:r>
    <w:r w:rsidRPr="00E645BA">
      <w:rPr>
        <w:rStyle w:val="Nmerodepgina"/>
        <w:rFonts w:ascii="Arial" w:hAnsi="Arial" w:cs="Arial"/>
        <w:sz w:val="16"/>
        <w:szCs w:val="16"/>
      </w:rPr>
      <w:instrText xml:space="preserve"> PAGE </w:instrText>
    </w:r>
    <w:r w:rsidRPr="00E645BA">
      <w:rPr>
        <w:rStyle w:val="Nmerodepgina"/>
        <w:rFonts w:ascii="Arial" w:hAnsi="Arial" w:cs="Arial"/>
        <w:sz w:val="16"/>
        <w:szCs w:val="16"/>
      </w:rPr>
      <w:fldChar w:fldCharType="separate"/>
    </w:r>
    <w:r>
      <w:rPr>
        <w:rStyle w:val="Nmerodepgina"/>
        <w:rFonts w:ascii="Arial" w:hAnsi="Arial" w:cs="Arial"/>
        <w:noProof/>
        <w:sz w:val="16"/>
        <w:szCs w:val="16"/>
      </w:rPr>
      <w:t>3</w:t>
    </w:r>
    <w:r w:rsidRPr="00E645BA">
      <w:rPr>
        <w:rStyle w:val="Nmerodepgina"/>
        <w:rFonts w:ascii="Arial" w:hAnsi="Arial" w:cs="Arial"/>
        <w:sz w:val="16"/>
        <w:szCs w:val="16"/>
      </w:rPr>
      <w:fldChar w:fldCharType="end"/>
    </w:r>
    <w:r w:rsidRPr="00E645BA">
      <w:rPr>
        <w:rStyle w:val="Nmerodepgina"/>
        <w:rFonts w:ascii="Arial" w:hAnsi="Arial" w:cs="Arial"/>
        <w:sz w:val="16"/>
        <w:szCs w:val="16"/>
      </w:rPr>
      <w:t xml:space="preserve"> de </w:t>
    </w:r>
    <w:r w:rsidRPr="00E645BA">
      <w:rPr>
        <w:rStyle w:val="Nmerodepgina"/>
        <w:rFonts w:ascii="Arial" w:hAnsi="Arial" w:cs="Arial"/>
        <w:sz w:val="16"/>
        <w:szCs w:val="16"/>
      </w:rPr>
      <w:fldChar w:fldCharType="begin"/>
    </w:r>
    <w:r w:rsidRPr="00E645BA">
      <w:rPr>
        <w:rStyle w:val="Nmerodepgina"/>
        <w:rFonts w:ascii="Arial" w:hAnsi="Arial" w:cs="Arial"/>
        <w:sz w:val="16"/>
        <w:szCs w:val="16"/>
      </w:rPr>
      <w:instrText xml:space="preserve"> NUMPAGES </w:instrText>
    </w:r>
    <w:r w:rsidRPr="00E645BA">
      <w:rPr>
        <w:rStyle w:val="Nmerodepgina"/>
        <w:rFonts w:ascii="Arial" w:hAnsi="Arial" w:cs="Arial"/>
        <w:sz w:val="16"/>
        <w:szCs w:val="16"/>
      </w:rPr>
      <w:fldChar w:fldCharType="separate"/>
    </w:r>
    <w:r>
      <w:rPr>
        <w:rStyle w:val="Nmerodepgina"/>
        <w:rFonts w:ascii="Arial" w:hAnsi="Arial" w:cs="Arial"/>
        <w:noProof/>
        <w:sz w:val="16"/>
        <w:szCs w:val="16"/>
      </w:rPr>
      <w:t>3</w:t>
    </w:r>
    <w:r w:rsidRPr="00E645BA">
      <w:rPr>
        <w:rStyle w:val="Nmerodepgina"/>
        <w:rFonts w:ascii="Arial" w:hAnsi="Arial" w:cs="Arial"/>
        <w:sz w:val="16"/>
        <w:szCs w:val="16"/>
      </w:rPr>
      <w:fldChar w:fldCharType="end"/>
    </w:r>
  </w:p>
  <w:p w:rsidR="00135451" w:rsidRPr="004C1217" w:rsidRDefault="004C1217" w:rsidP="00135451">
    <w:pPr>
      <w:pStyle w:val="Rodap"/>
      <w:jc w:val="center"/>
      <w:rPr>
        <w:rFonts w:ascii="Arial" w:hAnsi="Arial" w:cs="Arial"/>
        <w:sz w:val="16"/>
        <w:szCs w:val="16"/>
      </w:rPr>
    </w:pPr>
    <w:r w:rsidRPr="004C1217">
      <w:rPr>
        <w:rFonts w:ascii="Arial" w:hAnsi="Arial" w:cs="Arial"/>
        <w:sz w:val="16"/>
        <w:szCs w:val="16"/>
      </w:rPr>
      <w:t xml:space="preserve">Processo </w:t>
    </w:r>
    <w:r>
      <w:rPr>
        <w:rFonts w:ascii="Arial" w:hAnsi="Arial" w:cs="Arial"/>
        <w:sz w:val="16"/>
        <w:szCs w:val="16"/>
      </w:rPr>
      <w:t>L</w:t>
    </w:r>
    <w:r w:rsidRPr="004C1217">
      <w:rPr>
        <w:rFonts w:ascii="Arial" w:hAnsi="Arial" w:cs="Arial"/>
        <w:sz w:val="16"/>
        <w:szCs w:val="16"/>
      </w:rPr>
      <w:t xml:space="preserve">icitatório </w:t>
    </w:r>
    <w:r w:rsidR="00135451" w:rsidRPr="004C1217">
      <w:rPr>
        <w:rFonts w:ascii="Arial" w:hAnsi="Arial" w:cs="Arial"/>
        <w:sz w:val="16"/>
        <w:szCs w:val="16"/>
      </w:rPr>
      <w:t>N° 302</w:t>
    </w:r>
    <w:r>
      <w:rPr>
        <w:rFonts w:ascii="Arial" w:hAnsi="Arial" w:cs="Arial"/>
        <w:sz w:val="16"/>
        <w:szCs w:val="16"/>
      </w:rPr>
      <w:t xml:space="preserve">/2014 - </w:t>
    </w:r>
    <w:r w:rsidR="00411608" w:rsidRPr="004C1217">
      <w:rPr>
        <w:rFonts w:ascii="Arial" w:hAnsi="Arial" w:cs="Arial"/>
        <w:sz w:val="16"/>
        <w:szCs w:val="16"/>
      </w:rPr>
      <w:t>Pregão</w:t>
    </w:r>
    <w:r w:rsidR="00135451" w:rsidRPr="004C1217">
      <w:rPr>
        <w:rFonts w:ascii="Arial" w:hAnsi="Arial" w:cs="Arial"/>
        <w:sz w:val="16"/>
        <w:szCs w:val="16"/>
      </w:rPr>
      <w:t xml:space="preserve"> Nº </w:t>
    </w:r>
    <w:r w:rsidR="005D1000" w:rsidRPr="004C1217">
      <w:rPr>
        <w:rFonts w:ascii="Arial" w:hAnsi="Arial" w:cs="Arial"/>
        <w:sz w:val="16"/>
        <w:szCs w:val="16"/>
      </w:rPr>
      <w:t>004</w:t>
    </w:r>
    <w:r w:rsidR="00135451" w:rsidRPr="004C1217">
      <w:rPr>
        <w:rFonts w:ascii="Arial" w:hAnsi="Arial" w:cs="Arial"/>
        <w:sz w:val="16"/>
        <w:szCs w:val="16"/>
      </w:rPr>
      <w:t>/2014</w:t>
    </w:r>
    <w:r w:rsidR="00E645BA">
      <w:rPr>
        <w:rFonts w:ascii="Arial" w:hAnsi="Arial" w:cs="Arial"/>
        <w:sz w:val="16"/>
        <w:szCs w:val="16"/>
      </w:rPr>
      <w:t xml:space="preserve"> </w:t>
    </w:r>
  </w:p>
  <w:p w:rsidR="004E62AA" w:rsidRPr="004C1217" w:rsidRDefault="004C1217" w:rsidP="004C1217">
    <w:pPr>
      <w:jc w:val="center"/>
      <w:rPr>
        <w:rFonts w:ascii="Arial" w:hAnsi="Arial" w:cs="Arial"/>
        <w:sz w:val="16"/>
        <w:szCs w:val="16"/>
      </w:rPr>
    </w:pPr>
    <w:r w:rsidRPr="004C1217">
      <w:rPr>
        <w:rFonts w:ascii="Arial" w:hAnsi="Arial" w:cs="Arial"/>
        <w:sz w:val="16"/>
        <w:szCs w:val="16"/>
      </w:rPr>
      <w:t>Sistema de Registro de Preço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930" w:rsidRDefault="00E25930" w:rsidP="004E62AA">
      <w:pPr>
        <w:spacing w:after="0" w:line="240" w:lineRule="auto"/>
      </w:pPr>
      <w:r>
        <w:separator/>
      </w:r>
    </w:p>
  </w:footnote>
  <w:footnote w:type="continuationSeparator" w:id="1">
    <w:p w:rsidR="00E25930" w:rsidRDefault="00E25930" w:rsidP="004E6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9215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127"/>
      <w:gridCol w:w="7088"/>
    </w:tblGrid>
    <w:tr w:rsidR="002C3649" w:rsidTr="004E62AA">
      <w:tc>
        <w:tcPr>
          <w:tcW w:w="2127" w:type="dxa"/>
        </w:tcPr>
        <w:p w:rsidR="002C3649" w:rsidRDefault="002C3649" w:rsidP="000C0717">
          <w:pPr>
            <w:pStyle w:val="Cabealho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  <w:r w:rsidRPr="00C83FFA">
            <w:rPr>
              <w:rFonts w:ascii="Arial" w:hAnsi="Arial" w:cs="Arial"/>
              <w:b/>
              <w:bCs/>
              <w:noProof/>
              <w:sz w:val="27"/>
              <w:szCs w:val="27"/>
              <w:lang w:eastAsia="pt-BR"/>
            </w:rPr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222222</wp:posOffset>
                </wp:positionH>
                <wp:positionV relativeFrom="paragraph">
                  <wp:posOffset>-203090</wp:posOffset>
                </wp:positionV>
                <wp:extent cx="752227" cy="683813"/>
                <wp:effectExtent l="19050" t="0" r="0" b="0"/>
                <wp:wrapNone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1840" cy="683260"/>
                        </a:xfrm>
                        <a:prstGeom prst="rect">
                          <a:avLst/>
                        </a:prstGeom>
                        <a:blipFill dpi="0" rotWithShape="0">
                          <a:blip/>
                          <a:srcRect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88" w:type="dxa"/>
        </w:tcPr>
        <w:p w:rsidR="002C3649" w:rsidRDefault="002C3649" w:rsidP="001B5923">
          <w:pPr>
            <w:pStyle w:val="Cabealho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  <w:r w:rsidRPr="007B3858">
            <w:rPr>
              <w:rFonts w:ascii="Arial" w:eastAsia="Times New Roman" w:hAnsi="Arial" w:cs="Arial"/>
              <w:b/>
              <w:bCs/>
              <w:sz w:val="27"/>
              <w:szCs w:val="27"/>
              <w:lang w:eastAsia="pt-BR"/>
            </w:rPr>
            <w:t>PREFEITURA DO MUNICÍPIO DE ARAUCÁRIA</w:t>
          </w:r>
          <w:r w:rsidRPr="007B3858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 xml:space="preserve"> </w:t>
          </w:r>
          <w:r w:rsidRPr="007B3858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br/>
          </w:r>
          <w:r w:rsidRPr="007B3858">
            <w:rPr>
              <w:rFonts w:ascii="Arial" w:eastAsia="Times New Roman" w:hAnsi="Arial" w:cs="Arial"/>
              <w:b/>
              <w:bCs/>
              <w:sz w:val="27"/>
              <w:szCs w:val="27"/>
              <w:lang w:eastAsia="pt-BR"/>
            </w:rPr>
            <w:t>CNPJ: 76.105.535/0001-99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 xml:space="preserve"> </w:t>
          </w:r>
        </w:p>
      </w:tc>
    </w:tr>
  </w:tbl>
  <w:p w:rsidR="004E62AA" w:rsidRDefault="004E62AA" w:rsidP="001B592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4E62AA"/>
    <w:rsid w:val="000A6427"/>
    <w:rsid w:val="000B381B"/>
    <w:rsid w:val="00112A70"/>
    <w:rsid w:val="00135451"/>
    <w:rsid w:val="00143D58"/>
    <w:rsid w:val="001B1763"/>
    <w:rsid w:val="001B5923"/>
    <w:rsid w:val="00217BCC"/>
    <w:rsid w:val="002C3649"/>
    <w:rsid w:val="003A22C6"/>
    <w:rsid w:val="00411608"/>
    <w:rsid w:val="00425953"/>
    <w:rsid w:val="00460E5B"/>
    <w:rsid w:val="004C1217"/>
    <w:rsid w:val="004E62AA"/>
    <w:rsid w:val="00503CA8"/>
    <w:rsid w:val="00524279"/>
    <w:rsid w:val="005C1619"/>
    <w:rsid w:val="005D1000"/>
    <w:rsid w:val="00622404"/>
    <w:rsid w:val="006313C5"/>
    <w:rsid w:val="006A4D28"/>
    <w:rsid w:val="00703DD9"/>
    <w:rsid w:val="00746C1D"/>
    <w:rsid w:val="007C2A5E"/>
    <w:rsid w:val="007C4B29"/>
    <w:rsid w:val="007D260E"/>
    <w:rsid w:val="009511E6"/>
    <w:rsid w:val="009D114A"/>
    <w:rsid w:val="00A04476"/>
    <w:rsid w:val="00AB74FA"/>
    <w:rsid w:val="00B2646E"/>
    <w:rsid w:val="00C67FA4"/>
    <w:rsid w:val="00D232A4"/>
    <w:rsid w:val="00E25930"/>
    <w:rsid w:val="00E645BA"/>
    <w:rsid w:val="00F35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7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62AA"/>
  </w:style>
  <w:style w:type="paragraph" w:styleId="Rodap">
    <w:name w:val="footer"/>
    <w:basedOn w:val="Normal"/>
    <w:link w:val="RodapChar"/>
    <w:unhideWhenUsed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4E62AA"/>
  </w:style>
  <w:style w:type="paragraph" w:styleId="Textodebalo">
    <w:name w:val="Balloon Text"/>
    <w:basedOn w:val="Normal"/>
    <w:link w:val="TextodebaloChar"/>
    <w:uiPriority w:val="99"/>
    <w:semiHidden/>
    <w:unhideWhenUsed/>
    <w:rsid w:val="004E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62A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E6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6313C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313C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313C5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6313C5"/>
    <w:rPr>
      <w:i/>
      <w:iCs/>
    </w:rPr>
  </w:style>
  <w:style w:type="character" w:styleId="Nmerodepgina">
    <w:name w:val="page number"/>
    <w:basedOn w:val="Fontepargpadro"/>
    <w:rsid w:val="00E645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0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854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Giliardi</dc:creator>
  <cp:lastModifiedBy>rosane.souza</cp:lastModifiedBy>
  <cp:revision>9</cp:revision>
  <dcterms:created xsi:type="dcterms:W3CDTF">2014-06-30T10:54:00Z</dcterms:created>
  <dcterms:modified xsi:type="dcterms:W3CDTF">2014-06-30T11:03:00Z</dcterms:modified>
</cp:coreProperties>
</file>