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6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</w:tblGrid>
      <w:tr w:rsidR="003B08C9" w:rsidTr="003B08C9">
        <w:trPr>
          <w:tblCellSpacing w:w="0" w:type="dxa"/>
        </w:trPr>
        <w:tc>
          <w:tcPr>
            <w:tcW w:w="8364" w:type="dxa"/>
            <w:vAlign w:val="center"/>
            <w:hideMark/>
          </w:tcPr>
          <w:p w:rsidR="003B08C9" w:rsidRPr="003B08C9" w:rsidRDefault="003B08C9">
            <w:pPr>
              <w:pStyle w:val="NormalWeb"/>
              <w:jc w:val="center"/>
              <w:rPr>
                <w:color w:val="000000"/>
              </w:rPr>
            </w:pPr>
            <w:bookmarkStart w:id="0" w:name="_GoBack"/>
            <w:bookmarkEnd w:id="0"/>
            <w:r w:rsidRPr="003B08C9">
              <w:rPr>
                <w:rFonts w:ascii="Arial" w:hAnsi="Arial" w:cs="Arial"/>
                <w:b/>
                <w:bCs/>
                <w:color w:val="000000"/>
              </w:rPr>
              <w:t>ATA DE ABERTURA DE LICITAÇÃO</w:t>
            </w:r>
            <w:r w:rsidRPr="003B08C9">
              <w:rPr>
                <w:rFonts w:ascii="Arial" w:hAnsi="Arial" w:cs="Arial"/>
                <w:b/>
                <w:bCs/>
                <w:color w:val="000000"/>
              </w:rPr>
              <w:br/>
              <w:t>MODALIDADE PREGÃO PRESENCIAL</w:t>
            </w:r>
            <w:r w:rsidRPr="003B08C9">
              <w:rPr>
                <w:rFonts w:ascii="Arial" w:hAnsi="Arial" w:cs="Arial"/>
                <w:b/>
                <w:bCs/>
                <w:color w:val="000000"/>
              </w:rPr>
              <w:br/>
              <w:t>PROCESSO LICITATÓRIO N° 513/2015</w:t>
            </w:r>
            <w:r w:rsidRPr="003B08C9">
              <w:rPr>
                <w:rFonts w:ascii="Arial" w:hAnsi="Arial" w:cs="Arial"/>
                <w:b/>
                <w:bCs/>
                <w:color w:val="000000"/>
              </w:rPr>
              <w:br/>
              <w:t>PREGÃO Nº 12/2015</w:t>
            </w:r>
          </w:p>
          <w:p w:rsidR="003B08C9" w:rsidRDefault="003B08C9">
            <w:pPr>
              <w:pStyle w:val="NormalWeb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Na data de 06/03/2015, às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10:00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reúnem-se na sala de licitações do Departamento de Licitações e Compras da Prefeitura do Município de Araucária, sita à Rua Pedro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Druszcz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nº 160, 1º andar, o Pregoeiro LAURIANA SANTOS DE SOUZA, nomeado pelo Decreto nº 26.007/2013 e Equipe de Apoio convocada pelo Pregoeiro composta dos servidores que abaixo assinam, com a finalidade de proceder a abertura dos envelopes da licitação em epígrafe tendo como objeto: Aquisição de medicamentos não padronizados pela Secretaria Municipal de Saúde de Araucária, nos termos estabelecidos no Edital e seus Anexos. O Pregoeiro deu abertura à sessão com os envelopes de proposta e habilitação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retirados junto ao Protocolo Geral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e os disponibilizou ao representante presente, para que este verificasse a regularidade dos mesmos. Protocolou envelopes e compareceu à sessão o seguinte interessado: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4"/>
            </w:tblGrid>
            <w:tr w:rsidR="003B08C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14"/>
                    <w:gridCol w:w="1899"/>
                    <w:gridCol w:w="1619"/>
                    <w:gridCol w:w="1613"/>
                    <w:gridCol w:w="1403"/>
                  </w:tblGrid>
                  <w:tr w:rsidR="003B08C9">
                    <w:trPr>
                      <w:tblCellSpacing w:w="15" w:type="dxa"/>
                    </w:trPr>
                    <w:tc>
                      <w:tcPr>
                        <w:tcW w:w="3375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  <w:hideMark/>
                      </w:tcPr>
                      <w:p w:rsidR="003B08C9" w:rsidRDefault="003B08C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Style w:val="nfase"/>
                            <w:rFonts w:ascii="Arial" w:hAnsi="Arial" w:cs="Arial"/>
                            <w:b/>
                            <w:bCs/>
                            <w:sz w:val="15"/>
                            <w:szCs w:val="15"/>
                          </w:rPr>
                          <w:t>CNPJ</w:t>
                        </w:r>
                      </w:p>
                    </w:tc>
                    <w:tc>
                      <w:tcPr>
                        <w:tcW w:w="3375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  <w:hideMark/>
                      </w:tcPr>
                      <w:p w:rsidR="003B08C9" w:rsidRDefault="003B08C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Style w:val="nfase"/>
                            <w:rFonts w:ascii="Arial" w:hAnsi="Arial" w:cs="Arial"/>
                            <w:b/>
                            <w:bCs/>
                            <w:sz w:val="15"/>
                            <w:szCs w:val="15"/>
                          </w:rPr>
                          <w:t>Proponentes</w:t>
                        </w:r>
                      </w:p>
                    </w:tc>
                    <w:tc>
                      <w:tcPr>
                        <w:tcW w:w="3375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  <w:hideMark/>
                      </w:tcPr>
                      <w:p w:rsidR="003B08C9" w:rsidRDefault="003B08C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Style w:val="nfase"/>
                            <w:rFonts w:ascii="Arial" w:hAnsi="Arial" w:cs="Arial"/>
                            <w:b/>
                            <w:bCs/>
                            <w:sz w:val="15"/>
                            <w:szCs w:val="15"/>
                          </w:rPr>
                          <w:t>Responsável</w:t>
                        </w:r>
                      </w:p>
                    </w:tc>
                    <w:tc>
                      <w:tcPr>
                        <w:tcW w:w="3375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  <w:hideMark/>
                      </w:tcPr>
                      <w:p w:rsidR="003B08C9" w:rsidRDefault="003B08C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Style w:val="nfase"/>
                            <w:rFonts w:ascii="Arial" w:hAnsi="Arial" w:cs="Arial"/>
                            <w:b/>
                            <w:bCs/>
                            <w:sz w:val="15"/>
                            <w:szCs w:val="15"/>
                          </w:rPr>
                          <w:t>CPF</w:t>
                        </w:r>
                      </w:p>
                    </w:tc>
                    <w:tc>
                      <w:tcPr>
                        <w:tcW w:w="3375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  <w:hideMark/>
                      </w:tcPr>
                      <w:p w:rsidR="003B08C9" w:rsidRDefault="003B08C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Style w:val="nfase"/>
                            <w:rFonts w:ascii="Arial" w:hAnsi="Arial" w:cs="Arial"/>
                            <w:b/>
                            <w:bCs/>
                            <w:sz w:val="15"/>
                            <w:szCs w:val="15"/>
                          </w:rPr>
                          <w:t>Telefone</w:t>
                        </w:r>
                      </w:p>
                    </w:tc>
                  </w:tr>
                  <w:tr w:rsidR="003B08C9">
                    <w:trPr>
                      <w:tblCellSpacing w:w="15" w:type="dxa"/>
                    </w:trPr>
                    <w:tc>
                      <w:tcPr>
                        <w:tcW w:w="3375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  <w:hideMark/>
                      </w:tcPr>
                      <w:p w:rsidR="003B08C9" w:rsidRDefault="003B08C9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13485130000103</w:t>
                        </w:r>
                      </w:p>
                    </w:tc>
                    <w:tc>
                      <w:tcPr>
                        <w:tcW w:w="3375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  <w:hideMark/>
                      </w:tcPr>
                      <w:p w:rsidR="003B08C9" w:rsidRDefault="003B08C9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PHARMA LOG PRODUTOS FARMACÊUTICOS LTDA</w:t>
                        </w:r>
                      </w:p>
                    </w:tc>
                    <w:tc>
                      <w:tcPr>
                        <w:tcW w:w="3375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  <w:hideMark/>
                      </w:tcPr>
                      <w:p w:rsidR="003B08C9" w:rsidRDefault="003B08C9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MARCELO RAMOS AMANCIO</w:t>
                        </w:r>
                      </w:p>
                    </w:tc>
                    <w:tc>
                      <w:tcPr>
                        <w:tcW w:w="3375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  <w:hideMark/>
                      </w:tcPr>
                      <w:p w:rsidR="003B08C9" w:rsidRDefault="003B08C9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96325941934</w:t>
                        </w:r>
                      </w:p>
                    </w:tc>
                    <w:tc>
                      <w:tcPr>
                        <w:tcW w:w="3375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  <w:hideMark/>
                      </w:tcPr>
                      <w:p w:rsidR="003B08C9" w:rsidRDefault="003B08C9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(41) 3072-8013</w:t>
                        </w:r>
                      </w:p>
                    </w:tc>
                  </w:tr>
                </w:tbl>
                <w:p w:rsidR="003B08C9" w:rsidRDefault="003B08C9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B08C9" w:rsidRDefault="003B08C9">
            <w:pPr>
              <w:pStyle w:val="NormalWeb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 Pregoeiro deu por encerrado o credenciamento e considera a empresa apta a seguir no certame. Passou-se então à abertura do envelope de proposta, e verificada a conformidade desta com o exigido no item 05 e anexo II do Edital, verificou-se que o percentual de desconto proposto é inferior ao mínimo exigido no Edital. Oportunizado ao representante presente ofertar lances a fim aumentar o percentual de desconto proposto, este alega não ser possível a renegociação. Nestes termos, o Pregoeiro desclassifica a proposta da licitante conforme subitem 7.5 do Edital, restando então FRACASSADA a presente licitação. O percentual de desconto proposto foi:</w:t>
            </w:r>
          </w:p>
          <w:p w:rsidR="003B08C9" w:rsidRDefault="003B08C9" w:rsidP="003B08C9">
            <w:pPr>
              <w:pStyle w:val="Corpodetexto"/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4"/>
            </w:tblGrid>
            <w:tr w:rsidR="003B08C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B08C9" w:rsidRDefault="003B08C9" w:rsidP="003B08C9">
                  <w:pPr>
                    <w:spacing w:after="0" w:line="240" w:lineRule="auto"/>
                  </w:pPr>
                  <w:r>
                    <w:rPr>
                      <w:rStyle w:val="nfase"/>
                      <w:rFonts w:ascii="Arial" w:hAnsi="Arial" w:cs="Arial"/>
                      <w:b/>
                      <w:bCs/>
                      <w:sz w:val="20"/>
                      <w:szCs w:val="20"/>
                    </w:rPr>
                    <w:t>LOTE 01: Aquisição de medicamentos não</w:t>
                  </w:r>
                </w:p>
                <w:p w:rsidR="003B08C9" w:rsidRDefault="003B08C9" w:rsidP="003B08C9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hAnsi="Arial" w:cs="Arial"/>
                      <w:b/>
                      <w:bCs/>
                      <w:sz w:val="20"/>
                      <w:szCs w:val="20"/>
                    </w:rPr>
                    <w:t>Lote/</w:t>
                  </w:r>
                  <w:proofErr w:type="spellStart"/>
                  <w:r>
                    <w:rPr>
                      <w:rStyle w:val="nfase"/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Cod</w:t>
                  </w:r>
                  <w:proofErr w:type="spellEnd"/>
                  <w:r>
                    <w:rPr>
                      <w:rStyle w:val="nfase"/>
                      <w:rFonts w:ascii="Arial" w:hAnsi="Arial" w:cs="Arial"/>
                      <w:b/>
                      <w:bCs/>
                      <w:sz w:val="20"/>
                      <w:szCs w:val="20"/>
                    </w:rPr>
                    <w:t>: 1-176013</w:t>
                  </w: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br/>
                  </w:r>
                  <w:r>
                    <w:rPr>
                      <w:rStyle w:val="nfase"/>
                      <w:rFonts w:ascii="Arial" w:hAnsi="Arial" w:cs="Arial"/>
                      <w:b/>
                      <w:bCs/>
                      <w:sz w:val="20"/>
                      <w:szCs w:val="20"/>
                    </w:rPr>
                    <w:t>QUANTIDADE: 1,00</w:t>
                  </w: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br/>
                  </w:r>
                  <w:r>
                    <w:rPr>
                      <w:rStyle w:val="nfase"/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VALOR </w:t>
                  </w:r>
                  <w:proofErr w:type="gramStart"/>
                  <w:r>
                    <w:rPr>
                      <w:rStyle w:val="nfase"/>
                      <w:rFonts w:ascii="Arial" w:hAnsi="Arial" w:cs="Arial"/>
                      <w:b/>
                      <w:bCs/>
                      <w:sz w:val="20"/>
                      <w:szCs w:val="20"/>
                    </w:rPr>
                    <w:t>VENCEDOR:</w:t>
                  </w:r>
                  <w:proofErr w:type="gramEnd"/>
                  <w:r>
                    <w:rPr>
                      <w:rStyle w:val="nfase"/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ITEM FRACASSADO</w:t>
                  </w:r>
                </w:p>
              </w:tc>
            </w:tr>
            <w:tr w:rsidR="003B08C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87"/>
                    <w:gridCol w:w="2835"/>
                    <w:gridCol w:w="1126"/>
                  </w:tblGrid>
                  <w:tr w:rsidR="003B08C9" w:rsidTr="003B08C9">
                    <w:trPr>
                      <w:tblCellSpacing w:w="15" w:type="dxa"/>
                    </w:trPr>
                    <w:tc>
                      <w:tcPr>
                        <w:tcW w:w="4342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  <w:hideMark/>
                      </w:tcPr>
                      <w:p w:rsidR="003B08C9" w:rsidRDefault="003B08C9" w:rsidP="003B08C9">
                        <w:pPr>
                          <w:spacing w:after="0" w:line="24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Style w:val="nfase"/>
                            <w:rFonts w:ascii="Arial" w:hAnsi="Arial" w:cs="Arial"/>
                            <w:b/>
                            <w:bCs/>
                            <w:sz w:val="15"/>
                            <w:szCs w:val="15"/>
                          </w:rPr>
                          <w:t>Fornecedor</w:t>
                        </w:r>
                      </w:p>
                    </w:tc>
                    <w:tc>
                      <w:tcPr>
                        <w:tcW w:w="2805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  <w:hideMark/>
                      </w:tcPr>
                      <w:p w:rsidR="003B08C9" w:rsidRDefault="003B08C9" w:rsidP="003B08C9">
                        <w:pPr>
                          <w:spacing w:after="0" w:line="24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Style w:val="nfase"/>
                            <w:rFonts w:ascii="Arial" w:hAnsi="Arial" w:cs="Arial"/>
                            <w:b/>
                            <w:bCs/>
                            <w:sz w:val="15"/>
                            <w:szCs w:val="15"/>
                          </w:rPr>
                          <w:t>Cotação Inicial/Percentual de desconto proposto</w:t>
                        </w:r>
                      </w:p>
                    </w:tc>
                    <w:tc>
                      <w:tcPr>
                        <w:tcW w:w="1081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  <w:hideMark/>
                      </w:tcPr>
                      <w:p w:rsidR="003B08C9" w:rsidRDefault="003B08C9" w:rsidP="003B08C9">
                        <w:pPr>
                          <w:spacing w:after="0" w:line="24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Style w:val="nfase"/>
                            <w:rFonts w:ascii="Arial" w:hAnsi="Arial" w:cs="Arial"/>
                            <w:b/>
                            <w:bCs/>
                            <w:sz w:val="15"/>
                            <w:szCs w:val="15"/>
                          </w:rPr>
                          <w:t>Último Lance</w:t>
                        </w:r>
                      </w:p>
                    </w:tc>
                  </w:tr>
                  <w:tr w:rsidR="003B08C9" w:rsidTr="003B08C9">
                    <w:trPr>
                      <w:tblCellSpacing w:w="15" w:type="dxa"/>
                    </w:trPr>
                    <w:tc>
                      <w:tcPr>
                        <w:tcW w:w="4342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  <w:hideMark/>
                      </w:tcPr>
                      <w:p w:rsidR="003B08C9" w:rsidRDefault="003B08C9" w:rsidP="003B08C9">
                        <w:pPr>
                          <w:spacing w:after="0" w:line="240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PHARMA LOG PRODUTOS FARMACÊUTICOS LTDA</w:t>
                        </w:r>
                      </w:p>
                    </w:tc>
                    <w:tc>
                      <w:tcPr>
                        <w:tcW w:w="2805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  <w:hideMark/>
                      </w:tcPr>
                      <w:p w:rsidR="003B08C9" w:rsidRDefault="003B08C9" w:rsidP="003B08C9">
                        <w:pPr>
                          <w:spacing w:after="0" w:line="24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500.000,00 / 0%</w:t>
                        </w:r>
                      </w:p>
                    </w:tc>
                    <w:tc>
                      <w:tcPr>
                        <w:tcW w:w="1081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  <w:hideMark/>
                      </w:tcPr>
                      <w:p w:rsidR="003B08C9" w:rsidRDefault="003B08C9" w:rsidP="003B08C9">
                        <w:pPr>
                          <w:spacing w:after="0" w:line="240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Sem Lance</w:t>
                        </w:r>
                      </w:p>
                    </w:tc>
                  </w:tr>
                </w:tbl>
                <w:p w:rsidR="003B08C9" w:rsidRDefault="003B08C9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B08C9" w:rsidRDefault="003B08C9">
            <w:pPr>
              <w:pStyle w:val="NormalWeb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Oportunizado ao representante a possibilidade de manifestar intenção de interposição de recursos, este renuncia expressamente a este direito. O envelope de habilitação da empresa foi devolvido devidamente lacrado ao respectivo representante. Todos os documentos e proposta foram rubricados pelo Pregoeiro, equipe de apoio e representant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e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.  Nada mais havendo a tratar, assinam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a presente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ata o Pregoeiro, equipe de apoio e representante.</w:t>
            </w:r>
          </w:p>
          <w:p w:rsidR="003B08C9" w:rsidRDefault="003B08C9">
            <w:pPr>
              <w:pStyle w:val="Corpodetexto"/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Araucária, sexta-feira,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6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de março de 2015</w:t>
            </w:r>
          </w:p>
          <w:p w:rsidR="003B08C9" w:rsidRDefault="003B08C9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lastRenderedPageBreak/>
              <w:t> 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82"/>
              <w:gridCol w:w="4182"/>
            </w:tblGrid>
            <w:tr w:rsidR="003B08C9">
              <w:trPr>
                <w:tblCellSpacing w:w="15" w:type="dxa"/>
              </w:trPr>
              <w:tc>
                <w:tcPr>
                  <w:tcW w:w="2500" w:type="pct"/>
                  <w:vAlign w:val="center"/>
                  <w:hideMark/>
                </w:tcPr>
                <w:p w:rsidR="003B08C9" w:rsidRDefault="003B08C9">
                  <w:pPr>
                    <w:spacing w:after="240"/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_________________________________________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br/>
                    <w:t>LAURIANA SANTOS DE SOUZA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br/>
                    <w:t>Pregoeiro</w:t>
                  </w:r>
                </w:p>
                <w:p w:rsidR="003B08C9" w:rsidRDefault="003B08C9">
                  <w:pPr>
                    <w:pStyle w:val="NormalWeb"/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  <w:p w:rsidR="003B08C9" w:rsidRDefault="003B08C9">
                  <w:pPr>
                    <w:pStyle w:val="NormalWeb"/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B08C9" w:rsidRDefault="003B08C9">
                  <w:pPr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_________________________________________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br/>
                    <w:t>PHARMA LOG PRODUTOS FARMACÊUTICOS LTDA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br/>
                    <w:t>MARCELO RAMOS AMANCIO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br/>
                    <w:t>RG: 59017993</w:t>
                  </w:r>
                </w:p>
                <w:p w:rsidR="003B08C9" w:rsidRDefault="003B08C9">
                  <w:pPr>
                    <w:pStyle w:val="NormalWeb"/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  <w:p w:rsidR="003B08C9" w:rsidRDefault="003B08C9">
                  <w:pPr>
                    <w:pStyle w:val="NormalWeb"/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3B08C9" w:rsidRDefault="003B08C9">
            <w:pPr>
              <w:rPr>
                <w:vanish/>
                <w:color w:val="000000"/>
                <w:sz w:val="27"/>
                <w:szCs w:val="27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82"/>
              <w:gridCol w:w="4182"/>
            </w:tblGrid>
            <w:tr w:rsidR="003B08C9">
              <w:trPr>
                <w:tblCellSpacing w:w="15" w:type="dxa"/>
              </w:trPr>
              <w:tc>
                <w:tcPr>
                  <w:tcW w:w="2500" w:type="pct"/>
                  <w:vAlign w:val="center"/>
                  <w:hideMark/>
                </w:tcPr>
                <w:p w:rsidR="003B08C9" w:rsidRDefault="003B08C9">
                  <w:pPr>
                    <w:spacing w:after="240"/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_________________________________________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br/>
                    <w:t>JUCILEIDE VIANA DOS REIS DUBIELA</w:t>
                  </w:r>
                  <w:r>
                    <w:br/>
                    <w:t>Equipe de Apoio</w:t>
                  </w:r>
                </w:p>
                <w:p w:rsidR="003B08C9" w:rsidRDefault="003B08C9">
                  <w:pPr>
                    <w:pStyle w:val="NormalWeb"/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  <w:p w:rsidR="003B08C9" w:rsidRDefault="003B08C9">
                  <w:pPr>
                    <w:pStyle w:val="NormalWeb"/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B08C9" w:rsidRDefault="003B08C9">
                  <w:pPr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_________________________________________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br/>
                    <w:t>TELMA ROZINHA DAMBROSKI DE FREITAS</w:t>
                  </w:r>
                  <w:r>
                    <w:br/>
                    <w:t>Equipe de Apoio</w:t>
                  </w:r>
                </w:p>
                <w:p w:rsidR="003B08C9" w:rsidRDefault="003B08C9">
                  <w:pPr>
                    <w:pStyle w:val="NormalWeb"/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  <w:p w:rsidR="003B08C9" w:rsidRDefault="003B08C9">
                  <w:pPr>
                    <w:pStyle w:val="NormalWeb"/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3B08C9" w:rsidRDefault="003B08C9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</w:tbl>
    <w:p w:rsidR="006510F1" w:rsidRPr="003B08C9" w:rsidRDefault="006510F1" w:rsidP="003B08C9"/>
    <w:sectPr w:rsidR="006510F1" w:rsidRPr="003B08C9" w:rsidSect="001B176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930" w:rsidRDefault="00E25930" w:rsidP="004E62AA">
      <w:pPr>
        <w:spacing w:after="0" w:line="240" w:lineRule="auto"/>
      </w:pPr>
      <w:r>
        <w:separator/>
      </w:r>
    </w:p>
  </w:endnote>
  <w:endnote w:type="continuationSeparator" w:id="0">
    <w:p w:rsidR="00E25930" w:rsidRDefault="00E25930" w:rsidP="004E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451" w:rsidRPr="007C4B29" w:rsidRDefault="00135451" w:rsidP="00135451">
    <w:pPr>
      <w:pStyle w:val="Rodap"/>
      <w:jc w:val="center"/>
      <w:rPr>
        <w:b/>
      </w:rPr>
    </w:pPr>
    <w:r w:rsidRPr="007C4B29">
      <w:rPr>
        <w:b/>
      </w:rPr>
      <w:t>Ata de Licitação</w:t>
    </w:r>
  </w:p>
  <w:p w:rsidR="00135451" w:rsidRDefault="00135451" w:rsidP="00135451">
    <w:pPr>
      <w:pStyle w:val="Rodap"/>
      <w:jc w:val="center"/>
    </w:pPr>
    <w:r w:rsidRPr="006A4D28">
      <w:t xml:space="preserve">PROCESSO LICITATÓRIO N° </w:t>
    </w:r>
    <w:r w:rsidRPr="00135451">
      <w:t>12183</w:t>
    </w:r>
    <w:r w:rsidR="002C3649">
      <w:t xml:space="preserve"> </w:t>
    </w:r>
    <w:r w:rsidRPr="00503CA8">
      <w:t>Sistema de Registro de Preço</w:t>
    </w:r>
    <w:r w:rsidR="00411608">
      <w:t xml:space="preserve"> Pregão</w:t>
    </w:r>
    <w:r w:rsidRPr="006A4D28">
      <w:t xml:space="preserve"> Nº </w:t>
    </w:r>
    <w:r w:rsidR="005D1000">
      <w:t>0006</w:t>
    </w:r>
    <w:r>
      <w:t>/</w:t>
    </w:r>
    <w:r w:rsidRPr="00503CA8">
      <w:t>2015</w:t>
    </w:r>
  </w:p>
  <w:p w:rsidR="004E62AA" w:rsidRPr="00135451" w:rsidRDefault="00135451" w:rsidP="00135451">
    <w:pPr>
      <w:jc w:val="center"/>
    </w:pPr>
    <w:r>
      <w:t>MENOR PREÇO - ITEM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930" w:rsidRDefault="00E25930" w:rsidP="004E62AA">
      <w:pPr>
        <w:spacing w:after="0" w:line="240" w:lineRule="auto"/>
      </w:pPr>
      <w:r>
        <w:separator/>
      </w:r>
    </w:p>
  </w:footnote>
  <w:footnote w:type="continuationSeparator" w:id="0">
    <w:p w:rsidR="00E25930" w:rsidRDefault="00E25930" w:rsidP="004E6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9215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7088"/>
    </w:tblGrid>
    <w:tr w:rsidR="002C3649" w:rsidTr="004E62AA">
      <w:tc>
        <w:tcPr>
          <w:tcW w:w="2127" w:type="dxa"/>
        </w:tcPr>
        <w:p w:rsidR="002C3649" w:rsidRDefault="002C3649" w:rsidP="000C0717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  <w:r w:rsidRPr="00C83FFA">
            <w:rPr>
              <w:rFonts w:ascii="Arial" w:hAnsi="Arial" w:cs="Arial"/>
              <w:b/>
              <w:bCs/>
              <w:noProof/>
              <w:sz w:val="27"/>
              <w:szCs w:val="27"/>
            </w:rPr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222222</wp:posOffset>
                </wp:positionH>
                <wp:positionV relativeFrom="paragraph">
                  <wp:posOffset>-203090</wp:posOffset>
                </wp:positionV>
                <wp:extent cx="752227" cy="683813"/>
                <wp:effectExtent l="19050" t="0" r="0" b="0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1840" cy="683260"/>
                        </a:xfrm>
                        <a:prstGeom prst="rect">
                          <a:avLst/>
                        </a:prstGeom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88" w:type="dxa"/>
        </w:tcPr>
        <w:p w:rsidR="002C3649" w:rsidRDefault="002C3649" w:rsidP="000C0717">
          <w:pPr>
            <w:pStyle w:val="Cabealh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7B3858">
            <w:rPr>
              <w:rFonts w:ascii="Arial" w:eastAsia="Times New Roman" w:hAnsi="Arial" w:cs="Arial"/>
              <w:b/>
              <w:bCs/>
              <w:sz w:val="27"/>
              <w:szCs w:val="27"/>
            </w:rPr>
            <w:t>PREFEITURA DO MUNICÍPIO DE ARAUCÁRIA</w:t>
          </w:r>
          <w:r w:rsidRPr="007B3858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 w:rsidRPr="007B3858">
            <w:rPr>
              <w:rFonts w:ascii="Times New Roman" w:eastAsia="Times New Roman" w:hAnsi="Times New Roman" w:cs="Times New Roman"/>
              <w:sz w:val="24"/>
              <w:szCs w:val="24"/>
            </w:rPr>
            <w:br/>
          </w:r>
          <w:r w:rsidRPr="007B3858">
            <w:rPr>
              <w:rFonts w:ascii="Arial" w:eastAsia="Times New Roman" w:hAnsi="Arial" w:cs="Arial"/>
              <w:b/>
              <w:bCs/>
              <w:sz w:val="27"/>
              <w:szCs w:val="27"/>
            </w:rPr>
            <w:t>CNPJ: 76.105.535/0001-99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</w:p>
        <w:p w:rsidR="002C3649" w:rsidRDefault="002C3649" w:rsidP="000C0717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</w:p>
      </w:tc>
    </w:tr>
  </w:tbl>
  <w:p w:rsidR="004E62AA" w:rsidRDefault="007C4B29" w:rsidP="004E62AA">
    <w:pPr>
      <w:pStyle w:val="Cabealho"/>
      <w:jc w:val="center"/>
    </w:pPr>
    <w:r w:rsidRPr="007C4B29">
      <w:rPr>
        <w:b/>
      </w:rPr>
      <w:t>Ata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2AA"/>
    <w:rsid w:val="000A6427"/>
    <w:rsid w:val="000B381B"/>
    <w:rsid w:val="00135451"/>
    <w:rsid w:val="00143D58"/>
    <w:rsid w:val="001B1763"/>
    <w:rsid w:val="002C3649"/>
    <w:rsid w:val="003A22C6"/>
    <w:rsid w:val="003B08C9"/>
    <w:rsid w:val="00411608"/>
    <w:rsid w:val="00425953"/>
    <w:rsid w:val="004E62AA"/>
    <w:rsid w:val="00503CA8"/>
    <w:rsid w:val="00524279"/>
    <w:rsid w:val="005D1000"/>
    <w:rsid w:val="00622404"/>
    <w:rsid w:val="006510F1"/>
    <w:rsid w:val="006A4D28"/>
    <w:rsid w:val="00703DD9"/>
    <w:rsid w:val="00746C1D"/>
    <w:rsid w:val="007C2A5E"/>
    <w:rsid w:val="007C4B29"/>
    <w:rsid w:val="007D260E"/>
    <w:rsid w:val="009511E6"/>
    <w:rsid w:val="00986211"/>
    <w:rsid w:val="009D114A"/>
    <w:rsid w:val="00A04476"/>
    <w:rsid w:val="00AB74FA"/>
    <w:rsid w:val="00B2646E"/>
    <w:rsid w:val="00C67FA4"/>
    <w:rsid w:val="00D232A4"/>
    <w:rsid w:val="00E25930"/>
    <w:rsid w:val="00FC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62AA"/>
  </w:style>
  <w:style w:type="paragraph" w:styleId="Rodap">
    <w:name w:val="footer"/>
    <w:basedOn w:val="Normal"/>
    <w:link w:val="Rodap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62AA"/>
  </w:style>
  <w:style w:type="paragraph" w:styleId="Textodebalo">
    <w:name w:val="Balloon Text"/>
    <w:basedOn w:val="Normal"/>
    <w:link w:val="TextodebaloChar"/>
    <w:uiPriority w:val="99"/>
    <w:semiHidden/>
    <w:unhideWhenUsed/>
    <w:rsid w:val="004E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2A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510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510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510F1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510F1"/>
    <w:rPr>
      <w:i/>
      <w:iCs/>
    </w:rPr>
  </w:style>
  <w:style w:type="character" w:customStyle="1" w:styleId="apple-converted-space">
    <w:name w:val="apple-converted-space"/>
    <w:basedOn w:val="Fontepargpadro"/>
    <w:rsid w:val="003B0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62AA"/>
  </w:style>
  <w:style w:type="paragraph" w:styleId="Rodap">
    <w:name w:val="footer"/>
    <w:basedOn w:val="Normal"/>
    <w:link w:val="Rodap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62AA"/>
  </w:style>
  <w:style w:type="paragraph" w:styleId="Textodebalo">
    <w:name w:val="Balloon Text"/>
    <w:basedOn w:val="Normal"/>
    <w:link w:val="TextodebaloChar"/>
    <w:uiPriority w:val="99"/>
    <w:semiHidden/>
    <w:unhideWhenUsed/>
    <w:rsid w:val="004E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2A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510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510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510F1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510F1"/>
    <w:rPr>
      <w:i/>
      <w:iCs/>
    </w:rPr>
  </w:style>
  <w:style w:type="character" w:customStyle="1" w:styleId="apple-converted-space">
    <w:name w:val="apple-converted-space"/>
    <w:basedOn w:val="Fontepargpadro"/>
    <w:rsid w:val="003B0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62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Giliardi</dc:creator>
  <cp:lastModifiedBy>Jucileide Viana dos Reis Dubiela</cp:lastModifiedBy>
  <cp:revision>3</cp:revision>
  <dcterms:created xsi:type="dcterms:W3CDTF">2015-03-06T13:35:00Z</dcterms:created>
  <dcterms:modified xsi:type="dcterms:W3CDTF">2015-03-06T13:36:00Z</dcterms:modified>
</cp:coreProperties>
</file>