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AEC" w:rsidRDefault="00952AEC" w:rsidP="00A763CD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RESULTADO DE LICITAÇÃO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PROCESSO LICITATÓRIO Nº 1895/2014 - PREGÃO Nº 015/2014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TIPO MENOR PREÇO</w:t>
      </w:r>
    </w:p>
    <w:p w:rsidR="00952AEC" w:rsidRDefault="00952AEC" w:rsidP="00A763CD">
      <w:pPr>
        <w:spacing w:after="0" w:line="240" w:lineRule="auto"/>
        <w:rPr>
          <w:rFonts w:ascii="Arial" w:hAnsi="Arial" w:cs="Arial"/>
        </w:rPr>
      </w:pPr>
    </w:p>
    <w:p w:rsidR="00952AEC" w:rsidRDefault="00952AEC" w:rsidP="00A763CD">
      <w:pPr>
        <w:spacing w:after="0" w:line="240" w:lineRule="auto"/>
        <w:jc w:val="both"/>
        <w:divId w:val="912083828"/>
        <w:rPr>
          <w:rFonts w:ascii="Arial" w:hAnsi="Arial" w:cs="Arial"/>
        </w:rPr>
      </w:pPr>
      <w:r>
        <w:rPr>
          <w:rFonts w:ascii="Arial" w:hAnsi="Arial" w:cs="Arial"/>
        </w:rPr>
        <w:t xml:space="preserve">OBJETO: </w:t>
      </w:r>
      <w:r w:rsidRPr="001C0A1A">
        <w:rPr>
          <w:rFonts w:ascii="Arial" w:hAnsi="Arial" w:cs="Arial"/>
        </w:rPr>
        <w:t xml:space="preserve">Aquisição de </w:t>
      </w:r>
      <w:r>
        <w:rPr>
          <w:rFonts w:ascii="Arial" w:hAnsi="Arial" w:cs="Arial"/>
        </w:rPr>
        <w:t>alimentos formulados, nos termos estabelecidos no Edital e seus anexos. Resultaram vencedoras as empresas conforme relacionado no quadro abaixo:</w:t>
      </w:r>
    </w:p>
    <w:p w:rsidR="00952AEC" w:rsidRDefault="00952AEC" w:rsidP="001675A8">
      <w:pPr>
        <w:spacing w:after="0" w:line="240" w:lineRule="auto"/>
        <w:jc w:val="center"/>
        <w:divId w:val="912083828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068"/>
        <w:gridCol w:w="5929"/>
      </w:tblGrid>
      <w:tr w:rsidR="00952AEC" w:rsidRPr="00081538" w:rsidTr="00067279">
        <w:trPr>
          <w:divId w:val="912083828"/>
          <w:jc w:val="center"/>
        </w:trPr>
        <w:tc>
          <w:tcPr>
            <w:tcW w:w="4068" w:type="dxa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1538">
              <w:rPr>
                <w:rFonts w:ascii="Arial" w:hAnsi="Arial" w:cs="Arial"/>
                <w:b/>
                <w:sz w:val="18"/>
                <w:szCs w:val="18"/>
              </w:rPr>
              <w:t>Empresa</w:t>
            </w:r>
          </w:p>
        </w:tc>
        <w:tc>
          <w:tcPr>
            <w:tcW w:w="5929" w:type="dxa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81538">
              <w:rPr>
                <w:rFonts w:ascii="Arial" w:hAnsi="Arial" w:cs="Arial"/>
                <w:b/>
                <w:sz w:val="18"/>
                <w:szCs w:val="18"/>
              </w:rPr>
              <w:t>Itens vencidos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NUTRIPORT COMERCIAL LTDA</w:t>
            </w:r>
          </w:p>
        </w:tc>
        <w:tc>
          <w:tcPr>
            <w:tcW w:w="5929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01, 06,07,08,18,23,27,33,35.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SCHEID E CASTRO DISTRIBUIDORA DE PRODUTOS FARMACÊUTICOS LTDA</w:t>
            </w:r>
          </w:p>
        </w:tc>
        <w:tc>
          <w:tcPr>
            <w:tcW w:w="5929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02,05,09,10,19,22,25,31.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NUTROSUL BRASIL IMP. E LOGÍSTICA LTDA</w:t>
            </w:r>
          </w:p>
        </w:tc>
        <w:tc>
          <w:tcPr>
            <w:tcW w:w="5929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03,04,16,20.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NUTRICLIN SAUDE COMERCIO DE PRODUTOS NUTRICIONAIS LTDA - EPP</w:t>
            </w:r>
          </w:p>
        </w:tc>
        <w:tc>
          <w:tcPr>
            <w:tcW w:w="5929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11,15,36.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PRODIET NUTRIÇÃO CLINICA LTDA</w:t>
            </w:r>
          </w:p>
        </w:tc>
        <w:tc>
          <w:tcPr>
            <w:tcW w:w="5929" w:type="dxa"/>
            <w:vAlign w:val="center"/>
          </w:tcPr>
          <w:p w:rsidR="00952AEC" w:rsidRPr="00081538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12,14,17,21,24,28,34.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FRESENIUS KABI BRASIL LTDA</w:t>
            </w:r>
          </w:p>
        </w:tc>
        <w:tc>
          <w:tcPr>
            <w:tcW w:w="5929" w:type="dxa"/>
            <w:vAlign w:val="center"/>
          </w:tcPr>
          <w:p w:rsidR="00952AEC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LICIMED DISTRIB. DE MEDICAMENTOS, CORRELATOS E PROD. MED. HOSPITALARES LTDA</w:t>
            </w:r>
          </w:p>
        </w:tc>
        <w:tc>
          <w:tcPr>
            <w:tcW w:w="5929" w:type="dxa"/>
            <w:vAlign w:val="center"/>
          </w:tcPr>
          <w:p w:rsidR="00952AEC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26,29.</w:t>
            </w:r>
          </w:p>
        </w:tc>
      </w:tr>
      <w:tr w:rsidR="00952AEC" w:rsidRPr="00081538" w:rsidTr="00067279">
        <w:trPr>
          <w:divId w:val="912083828"/>
          <w:jc w:val="center"/>
        </w:trPr>
        <w:tc>
          <w:tcPr>
            <w:tcW w:w="4068" w:type="dxa"/>
            <w:vAlign w:val="center"/>
          </w:tcPr>
          <w:p w:rsidR="00952AEC" w:rsidRDefault="00952AEC" w:rsidP="00081538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CENTER NUTRI COMÉRCIO DE PRODUTOS PARA NUTRIÇÃO ENTERAL LTDA</w:t>
            </w:r>
          </w:p>
        </w:tc>
        <w:tc>
          <w:tcPr>
            <w:tcW w:w="5929" w:type="dxa"/>
            <w:vAlign w:val="center"/>
          </w:tcPr>
          <w:p w:rsidR="00952AEC" w:rsidRDefault="00952AEC" w:rsidP="0008153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</w:t>
            </w:r>
          </w:p>
        </w:tc>
      </w:tr>
    </w:tbl>
    <w:p w:rsidR="00952AEC" w:rsidRDefault="00952AEC" w:rsidP="00A763CD">
      <w:pPr>
        <w:spacing w:after="0" w:line="240" w:lineRule="auto"/>
        <w:jc w:val="both"/>
        <w:divId w:val="912083828"/>
        <w:rPr>
          <w:rFonts w:ascii="Arial" w:hAnsi="Arial" w:cs="Arial"/>
        </w:rPr>
      </w:pPr>
    </w:p>
    <w:p w:rsidR="00952AEC" w:rsidRDefault="00952AEC" w:rsidP="00A763C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Araucária, 21 de março de 2014.</w:t>
      </w:r>
    </w:p>
    <w:p w:rsidR="00952AEC" w:rsidRPr="00B05070" w:rsidRDefault="00952AEC" w:rsidP="00A763CD">
      <w:pPr>
        <w:spacing w:after="0" w:line="240" w:lineRule="auto"/>
        <w:rPr>
          <w:rFonts w:ascii="Arial" w:hAnsi="Arial" w:cs="Arial"/>
        </w:rPr>
      </w:pPr>
    </w:p>
    <w:p w:rsidR="00952AEC" w:rsidRDefault="00952AEC" w:rsidP="00A763CD">
      <w:pPr>
        <w:spacing w:after="0" w:line="240" w:lineRule="auto"/>
        <w:jc w:val="center"/>
        <w:rPr>
          <w:rFonts w:ascii="Arial" w:hAnsi="Arial" w:cs="Arial"/>
        </w:rPr>
      </w:pPr>
      <w:r w:rsidRPr="003D2200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</w:rPr>
        <w:t>LAURIANA SANTOS DE SOUZA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PREGOEIRO - DECRETO 26.007/2013</w:t>
      </w:r>
    </w:p>
    <w:sectPr w:rsidR="00952AEC" w:rsidSect="00A763CD">
      <w:headerReference w:type="default" r:id="rId6"/>
      <w:footerReference w:type="default" r:id="rId7"/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AEC" w:rsidRDefault="00952AEC" w:rsidP="004E62AA">
      <w:pPr>
        <w:spacing w:after="0" w:line="240" w:lineRule="auto"/>
      </w:pPr>
      <w:r>
        <w:separator/>
      </w:r>
    </w:p>
  </w:endnote>
  <w:endnote w:type="continuationSeparator" w:id="0">
    <w:p w:rsidR="00952AEC" w:rsidRDefault="00952AEC" w:rsidP="004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C" w:rsidRPr="003D2200" w:rsidRDefault="00952AEC" w:rsidP="003D2200">
    <w:pPr>
      <w:pStyle w:val="Footer"/>
      <w:jc w:val="center"/>
    </w:pPr>
    <w:r w:rsidRPr="003D2200">
      <w:t>Resultado de licitação</w:t>
    </w:r>
  </w:p>
  <w:p w:rsidR="00952AEC" w:rsidRDefault="00952AEC" w:rsidP="003D2200">
    <w:pPr>
      <w:pStyle w:val="Footer"/>
      <w:jc w:val="center"/>
    </w:pPr>
    <w:r w:rsidRPr="006A4D28">
      <w:t xml:space="preserve">Processo Licitatório N° </w:t>
    </w:r>
    <w:r>
      <w:t>1895/2014 - Pregão</w:t>
    </w:r>
    <w:r w:rsidRPr="006A4D28">
      <w:t xml:space="preserve"> Nº </w:t>
    </w:r>
    <w:r>
      <w:t>015/</w:t>
    </w:r>
    <w:r w:rsidRPr="00503CA8">
      <w:t>2014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AEC" w:rsidRDefault="00952AEC" w:rsidP="004E62AA">
      <w:pPr>
        <w:spacing w:after="0" w:line="240" w:lineRule="auto"/>
      </w:pPr>
      <w:r>
        <w:separator/>
      </w:r>
    </w:p>
  </w:footnote>
  <w:footnote w:type="continuationSeparator" w:id="0">
    <w:p w:rsidR="00952AEC" w:rsidRDefault="00952AEC" w:rsidP="004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5" w:type="dxa"/>
      <w:tblInd w:w="-318" w:type="dxa"/>
      <w:tblLook w:val="00A0"/>
    </w:tblPr>
    <w:tblGrid>
      <w:gridCol w:w="2127"/>
      <w:gridCol w:w="7088"/>
    </w:tblGrid>
    <w:tr w:rsidR="00952AEC" w:rsidRPr="00081538" w:rsidTr="00081538">
      <w:tc>
        <w:tcPr>
          <w:tcW w:w="2127" w:type="dxa"/>
        </w:tcPr>
        <w:p w:rsidR="00952AEC" w:rsidRPr="00081538" w:rsidRDefault="00952AEC" w:rsidP="00081538">
          <w:pPr>
            <w:pStyle w:val="Header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  <w:r>
            <w:rPr>
              <w:noProof/>
              <w:lang w:eastAsia="pt-B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2049" type="#_x0000_t75" style="position:absolute;left:0;text-align:left;margin-left:17.5pt;margin-top:-16pt;width:59.25pt;height:53.85pt;z-index:251660288;visibility:visible;mso-wrap-distance-left:9.05pt;mso-wrap-distance-right:9.05pt" filled="t">
                <v:fill recolor="t" type="frame"/>
                <v:imagedata r:id="rId1" o:title=""/>
              </v:shape>
            </w:pict>
          </w:r>
        </w:p>
      </w:tc>
      <w:tc>
        <w:tcPr>
          <w:tcW w:w="7088" w:type="dxa"/>
        </w:tcPr>
        <w:p w:rsidR="00952AEC" w:rsidRPr="00081538" w:rsidRDefault="00952AEC" w:rsidP="00081538">
          <w:pPr>
            <w:pStyle w:val="Header"/>
            <w:jc w:val="center"/>
            <w:rPr>
              <w:rFonts w:ascii="Times New Roman" w:hAnsi="Times New Roman"/>
              <w:sz w:val="24"/>
              <w:szCs w:val="24"/>
              <w:lang w:eastAsia="pt-BR"/>
            </w:rPr>
          </w:pPr>
          <w:r w:rsidRPr="00081538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PREFEITURA DO MUNICÍPIO DE ARAUCÁRIA</w:t>
          </w:r>
          <w:r w:rsidRPr="00081538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  <w:r w:rsidRPr="00081538">
            <w:rPr>
              <w:rFonts w:ascii="Times New Roman" w:hAnsi="Times New Roman"/>
              <w:sz w:val="24"/>
              <w:szCs w:val="24"/>
              <w:lang w:eastAsia="pt-BR"/>
            </w:rPr>
            <w:br/>
          </w:r>
          <w:r w:rsidRPr="00081538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CNPJ: 76.105.535/0001-99</w:t>
          </w:r>
          <w:r w:rsidRPr="00081538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</w:p>
        <w:p w:rsidR="00952AEC" w:rsidRPr="00081538" w:rsidRDefault="00952AEC" w:rsidP="00081538">
          <w:pPr>
            <w:pStyle w:val="Header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</w:p>
      </w:tc>
    </w:tr>
  </w:tbl>
  <w:p w:rsidR="00952AEC" w:rsidRDefault="00952AEC" w:rsidP="00A763CD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62AA"/>
    <w:rsid w:val="000309B2"/>
    <w:rsid w:val="000629C8"/>
    <w:rsid w:val="00067279"/>
    <w:rsid w:val="00081538"/>
    <w:rsid w:val="000A6427"/>
    <w:rsid w:val="000B381B"/>
    <w:rsid w:val="001311BC"/>
    <w:rsid w:val="00135451"/>
    <w:rsid w:val="001354A6"/>
    <w:rsid w:val="00143D58"/>
    <w:rsid w:val="0016722B"/>
    <w:rsid w:val="001675A8"/>
    <w:rsid w:val="001B1763"/>
    <w:rsid w:val="001C0A1A"/>
    <w:rsid w:val="002000EC"/>
    <w:rsid w:val="00260941"/>
    <w:rsid w:val="002C3649"/>
    <w:rsid w:val="00395247"/>
    <w:rsid w:val="003A22C6"/>
    <w:rsid w:val="003D2200"/>
    <w:rsid w:val="00411608"/>
    <w:rsid w:val="00422CD2"/>
    <w:rsid w:val="00425953"/>
    <w:rsid w:val="004E62AA"/>
    <w:rsid w:val="00503CA8"/>
    <w:rsid w:val="00524279"/>
    <w:rsid w:val="005A4A13"/>
    <w:rsid w:val="005D1000"/>
    <w:rsid w:val="005D3728"/>
    <w:rsid w:val="00622404"/>
    <w:rsid w:val="0065008B"/>
    <w:rsid w:val="00676A1E"/>
    <w:rsid w:val="006A4D28"/>
    <w:rsid w:val="00703DD9"/>
    <w:rsid w:val="00727A21"/>
    <w:rsid w:val="007407D2"/>
    <w:rsid w:val="00745119"/>
    <w:rsid w:val="00746C1D"/>
    <w:rsid w:val="007C2A5E"/>
    <w:rsid w:val="007C4B29"/>
    <w:rsid w:val="007D260E"/>
    <w:rsid w:val="009511E6"/>
    <w:rsid w:val="00952AEC"/>
    <w:rsid w:val="00992C0F"/>
    <w:rsid w:val="009D114A"/>
    <w:rsid w:val="00A04476"/>
    <w:rsid w:val="00A0509F"/>
    <w:rsid w:val="00A616C3"/>
    <w:rsid w:val="00A754DA"/>
    <w:rsid w:val="00A763CD"/>
    <w:rsid w:val="00AB74FA"/>
    <w:rsid w:val="00AF71B4"/>
    <w:rsid w:val="00B05070"/>
    <w:rsid w:val="00B16556"/>
    <w:rsid w:val="00B2646E"/>
    <w:rsid w:val="00C67FA4"/>
    <w:rsid w:val="00CE3AC2"/>
    <w:rsid w:val="00D05C40"/>
    <w:rsid w:val="00D232A4"/>
    <w:rsid w:val="00D52B6E"/>
    <w:rsid w:val="00D57B29"/>
    <w:rsid w:val="00D93BF7"/>
    <w:rsid w:val="00DA21FF"/>
    <w:rsid w:val="00DD7A3E"/>
    <w:rsid w:val="00E25930"/>
    <w:rsid w:val="00F67FE1"/>
    <w:rsid w:val="00FA07DB"/>
    <w:rsid w:val="00FB44E8"/>
    <w:rsid w:val="00FC45D3"/>
    <w:rsid w:val="00FD4F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2A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2A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E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62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E62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99"/>
    <w:qFormat/>
    <w:rsid w:val="00CE3AC2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08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137</Words>
  <Characters>743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RESULTADO DE LICITAÇÃO</dc:title>
  <dc:subject/>
  <dc:creator>Giliardi</dc:creator>
  <cp:keywords/>
  <dc:description/>
  <cp:lastModifiedBy>rosicler mari camargo bonora</cp:lastModifiedBy>
  <cp:revision>2</cp:revision>
  <cp:lastPrinted>2014-03-12T11:39:00Z</cp:lastPrinted>
  <dcterms:created xsi:type="dcterms:W3CDTF">2014-03-21T19:52:00Z</dcterms:created>
  <dcterms:modified xsi:type="dcterms:W3CDTF">2014-03-21T19:52:00Z</dcterms:modified>
</cp:coreProperties>
</file>